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DA622" w14:textId="77777777" w:rsidR="00016674" w:rsidRDefault="00016674" w:rsidP="003315C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FC7C757" w14:textId="7522A7F5" w:rsidR="00797271" w:rsidRPr="00227798" w:rsidRDefault="00797271" w:rsidP="003315C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7798">
        <w:rPr>
          <w:rFonts w:asciiTheme="minorHAnsi" w:hAnsiTheme="minorHAnsi" w:cstheme="minorHAnsi"/>
          <w:b/>
          <w:sz w:val="28"/>
          <w:szCs w:val="28"/>
        </w:rPr>
        <w:t xml:space="preserve">MODELE DE DELIBERATION </w:t>
      </w:r>
      <w:r w:rsidR="004A60A2">
        <w:rPr>
          <w:rFonts w:asciiTheme="minorHAnsi" w:hAnsiTheme="minorHAnsi" w:cstheme="minorHAnsi"/>
          <w:b/>
          <w:sz w:val="28"/>
          <w:szCs w:val="28"/>
        </w:rPr>
        <w:t>(</w:t>
      </w:r>
      <w:r w:rsidR="004A60A2" w:rsidRPr="004A60A2">
        <w:rPr>
          <w:rFonts w:asciiTheme="minorHAnsi" w:hAnsiTheme="minorHAnsi" w:cstheme="minorHAnsi"/>
          <w:b/>
          <w:color w:val="FF0000"/>
          <w:sz w:val="28"/>
          <w:szCs w:val="28"/>
        </w:rPr>
        <w:t>pour Communes et Villes</w:t>
      </w:r>
      <w:r w:rsidR="004A60A2">
        <w:rPr>
          <w:rFonts w:asciiTheme="minorHAnsi" w:hAnsiTheme="minorHAnsi" w:cstheme="minorHAnsi"/>
          <w:b/>
          <w:sz w:val="28"/>
          <w:szCs w:val="28"/>
        </w:rPr>
        <w:t>)</w:t>
      </w:r>
    </w:p>
    <w:p w14:paraId="67711C7F" w14:textId="77777777" w:rsidR="006259F3" w:rsidRPr="00227798" w:rsidRDefault="006259F3" w:rsidP="003315C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7798">
        <w:rPr>
          <w:rFonts w:asciiTheme="minorHAnsi" w:hAnsiTheme="minorHAnsi" w:cstheme="minorHAnsi"/>
          <w:b/>
          <w:sz w:val="28"/>
          <w:szCs w:val="28"/>
        </w:rPr>
        <w:t xml:space="preserve">RELATIVE A </w:t>
      </w:r>
    </w:p>
    <w:p w14:paraId="3E372E5F" w14:textId="3F317563" w:rsidR="00797271" w:rsidRPr="00227798" w:rsidRDefault="006259F3" w:rsidP="003315C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7798">
        <w:rPr>
          <w:rFonts w:asciiTheme="minorHAnsi" w:hAnsiTheme="minorHAnsi" w:cstheme="minorHAnsi"/>
          <w:b/>
          <w:sz w:val="28"/>
          <w:szCs w:val="28"/>
        </w:rPr>
        <w:t>LA CONVENTION D’</w:t>
      </w:r>
      <w:r w:rsidR="00797271" w:rsidRPr="00227798">
        <w:rPr>
          <w:rFonts w:asciiTheme="minorHAnsi" w:hAnsiTheme="minorHAnsi" w:cstheme="minorHAnsi"/>
          <w:b/>
          <w:sz w:val="28"/>
          <w:szCs w:val="28"/>
        </w:rPr>
        <w:t xml:space="preserve">ASSISTANCE </w:t>
      </w:r>
      <w:r w:rsidRPr="00227798">
        <w:rPr>
          <w:rFonts w:asciiTheme="minorHAnsi" w:hAnsiTheme="minorHAnsi" w:cstheme="minorHAnsi"/>
          <w:b/>
          <w:sz w:val="28"/>
          <w:szCs w:val="28"/>
        </w:rPr>
        <w:t xml:space="preserve">TECHNIQUE </w:t>
      </w:r>
      <w:r w:rsidR="00797271" w:rsidRPr="00227798">
        <w:rPr>
          <w:rFonts w:asciiTheme="minorHAnsi" w:hAnsiTheme="minorHAnsi" w:cstheme="minorHAnsi"/>
          <w:b/>
          <w:sz w:val="28"/>
          <w:szCs w:val="28"/>
        </w:rPr>
        <w:t>GENERALE</w:t>
      </w:r>
    </w:p>
    <w:p w14:paraId="697802EF" w14:textId="0AD241C2" w:rsidR="006259F3" w:rsidRPr="00227798" w:rsidRDefault="006259F3" w:rsidP="003315C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7798">
        <w:rPr>
          <w:rFonts w:asciiTheme="minorHAnsi" w:hAnsiTheme="minorHAnsi" w:cstheme="minorHAnsi"/>
          <w:b/>
          <w:sz w:val="28"/>
          <w:szCs w:val="28"/>
        </w:rPr>
        <w:t>PROPOSEE PAR LE SYNDICAT DEPARTEMENTAL DE LA VOIRIE</w:t>
      </w:r>
    </w:p>
    <w:p w14:paraId="4633E3A0" w14:textId="77777777" w:rsidR="00797271" w:rsidRPr="00227798" w:rsidRDefault="00797271" w:rsidP="003315C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A5B1872" w14:textId="77777777" w:rsidR="00227798" w:rsidRDefault="00227798" w:rsidP="00227798">
      <w:pPr>
        <w:ind w:left="-426" w:right="-284"/>
        <w:jc w:val="both"/>
        <w:rPr>
          <w:rFonts w:asciiTheme="minorHAnsi" w:hAnsiTheme="minorHAnsi" w:cstheme="minorHAnsi"/>
          <w:sz w:val="28"/>
          <w:szCs w:val="28"/>
        </w:rPr>
      </w:pPr>
    </w:p>
    <w:p w14:paraId="306EF832" w14:textId="248C6DC0" w:rsidR="006259F3" w:rsidRPr="00227798" w:rsidRDefault="00420C63" w:rsidP="00227798">
      <w:pPr>
        <w:ind w:left="-426" w:right="-284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t xml:space="preserve">Dans </w:t>
      </w:r>
      <w:r w:rsidR="006259F3" w:rsidRPr="00227798">
        <w:rPr>
          <w:rFonts w:asciiTheme="minorHAnsi" w:hAnsiTheme="minorHAnsi" w:cstheme="minorHAnsi"/>
          <w:sz w:val="28"/>
          <w:szCs w:val="28"/>
        </w:rPr>
        <w:t>le</w:t>
      </w:r>
      <w:r w:rsidRPr="00227798">
        <w:rPr>
          <w:rFonts w:asciiTheme="minorHAnsi" w:hAnsiTheme="minorHAnsi" w:cstheme="minorHAnsi"/>
          <w:sz w:val="28"/>
          <w:szCs w:val="28"/>
        </w:rPr>
        <w:t xml:space="preserve"> souci d’une meilleure gestion du budget </w:t>
      </w:r>
      <w:r w:rsidR="006259F3" w:rsidRPr="00227798">
        <w:rPr>
          <w:rFonts w:asciiTheme="minorHAnsi" w:hAnsiTheme="minorHAnsi" w:cstheme="minorHAnsi"/>
          <w:sz w:val="28"/>
          <w:szCs w:val="28"/>
        </w:rPr>
        <w:t>de la collectivité</w:t>
      </w:r>
      <w:r w:rsidRPr="00227798">
        <w:rPr>
          <w:rFonts w:asciiTheme="minorHAnsi" w:hAnsiTheme="minorHAnsi" w:cstheme="minorHAnsi"/>
          <w:sz w:val="28"/>
          <w:szCs w:val="28"/>
        </w:rPr>
        <w:t xml:space="preserve">, </w:t>
      </w:r>
      <w:r w:rsidR="006259F3" w:rsidRPr="00227798">
        <w:rPr>
          <w:rFonts w:asciiTheme="minorHAnsi" w:hAnsiTheme="minorHAnsi" w:cstheme="minorHAnsi"/>
          <w:sz w:val="28"/>
          <w:szCs w:val="28"/>
        </w:rPr>
        <w:t xml:space="preserve">notamment </w:t>
      </w:r>
      <w:proofErr w:type="gramStart"/>
      <w:r w:rsidR="006259F3" w:rsidRPr="00227798">
        <w:rPr>
          <w:rFonts w:asciiTheme="minorHAnsi" w:hAnsiTheme="minorHAnsi" w:cstheme="minorHAnsi"/>
          <w:sz w:val="28"/>
          <w:szCs w:val="28"/>
        </w:rPr>
        <w:t>en terme de</w:t>
      </w:r>
      <w:proofErr w:type="gramEnd"/>
      <w:r w:rsidR="006259F3" w:rsidRPr="00227798">
        <w:rPr>
          <w:rFonts w:asciiTheme="minorHAnsi" w:hAnsiTheme="minorHAnsi" w:cstheme="minorHAnsi"/>
          <w:sz w:val="28"/>
          <w:szCs w:val="28"/>
        </w:rPr>
        <w:t xml:space="preserve"> </w:t>
      </w:r>
      <w:r w:rsidRPr="00227798">
        <w:rPr>
          <w:rFonts w:asciiTheme="minorHAnsi" w:hAnsiTheme="minorHAnsi" w:cstheme="minorHAnsi"/>
          <w:sz w:val="28"/>
          <w:szCs w:val="28"/>
        </w:rPr>
        <w:t xml:space="preserve">dépenses </w:t>
      </w:r>
      <w:r w:rsidR="006259F3" w:rsidRPr="00227798">
        <w:rPr>
          <w:rFonts w:asciiTheme="minorHAnsi" w:hAnsiTheme="minorHAnsi" w:cstheme="minorHAnsi"/>
          <w:sz w:val="28"/>
          <w:szCs w:val="28"/>
        </w:rPr>
        <w:t>de voirie</w:t>
      </w:r>
      <w:r w:rsidR="00D945D7" w:rsidRPr="00227798">
        <w:rPr>
          <w:rFonts w:asciiTheme="minorHAnsi" w:hAnsiTheme="minorHAnsi" w:cstheme="minorHAnsi"/>
          <w:b/>
          <w:bCs/>
          <w:sz w:val="28"/>
          <w:szCs w:val="28"/>
        </w:rPr>
        <w:t>, le Syndicat Départemental de la Voirie propose une mission d’Assistance Technique Générale</w:t>
      </w:r>
      <w:r w:rsidR="006259F3" w:rsidRPr="00227798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71805621" w14:textId="77777777" w:rsidR="006259F3" w:rsidRPr="00227798" w:rsidRDefault="006259F3" w:rsidP="00227798">
      <w:pPr>
        <w:ind w:left="-426" w:right="-284"/>
        <w:jc w:val="both"/>
        <w:rPr>
          <w:rFonts w:asciiTheme="minorHAnsi" w:hAnsiTheme="minorHAnsi" w:cstheme="minorHAnsi"/>
          <w:sz w:val="28"/>
          <w:szCs w:val="28"/>
        </w:rPr>
      </w:pPr>
    </w:p>
    <w:p w14:paraId="3019B5EA" w14:textId="77777777" w:rsidR="00606658" w:rsidRPr="00227798" w:rsidRDefault="006259F3" w:rsidP="00227798">
      <w:pPr>
        <w:ind w:left="-426" w:right="-284"/>
        <w:jc w:val="both"/>
        <w:rPr>
          <w:rFonts w:asciiTheme="minorHAnsi" w:hAnsiTheme="minorHAnsi" w:cstheme="minorHAnsi"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t>Cette mission permettrait</w:t>
      </w:r>
      <w:r w:rsidR="00606658" w:rsidRPr="00227798">
        <w:rPr>
          <w:rFonts w:asciiTheme="minorHAnsi" w:hAnsiTheme="minorHAnsi" w:cstheme="minorHAnsi"/>
          <w:sz w:val="28"/>
          <w:szCs w:val="28"/>
        </w:rPr>
        <w:t> :</w:t>
      </w:r>
    </w:p>
    <w:p w14:paraId="164366C5" w14:textId="1A1A712A" w:rsidR="00606658" w:rsidRDefault="00606658" w:rsidP="00227798">
      <w:pPr>
        <w:pStyle w:val="Paragraphedeliste"/>
        <w:numPr>
          <w:ilvl w:val="0"/>
          <w:numId w:val="7"/>
        </w:numPr>
        <w:ind w:left="284" w:right="-284" w:hanging="426"/>
        <w:jc w:val="both"/>
        <w:rPr>
          <w:rFonts w:asciiTheme="minorHAnsi" w:hAnsiTheme="minorHAnsi" w:cstheme="minorHAnsi"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t>U</w:t>
      </w:r>
      <w:r w:rsidR="006259F3" w:rsidRPr="00227798">
        <w:rPr>
          <w:rFonts w:asciiTheme="minorHAnsi" w:hAnsiTheme="minorHAnsi" w:cstheme="minorHAnsi"/>
          <w:sz w:val="28"/>
          <w:szCs w:val="28"/>
        </w:rPr>
        <w:t xml:space="preserve">ne assistance technique et administrative auprès de nos services, </w:t>
      </w:r>
    </w:p>
    <w:p w14:paraId="3CBA26EA" w14:textId="209D55ED" w:rsidR="006259F3" w:rsidRPr="00227798" w:rsidRDefault="00606658" w:rsidP="00227798">
      <w:pPr>
        <w:pStyle w:val="Paragraphedeliste"/>
        <w:numPr>
          <w:ilvl w:val="0"/>
          <w:numId w:val="7"/>
        </w:numPr>
        <w:ind w:left="284" w:right="-284" w:hanging="426"/>
        <w:jc w:val="both"/>
        <w:rPr>
          <w:rFonts w:asciiTheme="minorHAnsi" w:hAnsiTheme="minorHAnsi" w:cstheme="minorHAnsi"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t>L</w:t>
      </w:r>
      <w:r w:rsidR="006259F3" w:rsidRPr="00227798">
        <w:rPr>
          <w:rFonts w:asciiTheme="minorHAnsi" w:hAnsiTheme="minorHAnsi" w:cstheme="minorHAnsi"/>
          <w:sz w:val="28"/>
          <w:szCs w:val="28"/>
        </w:rPr>
        <w:t>a production d’un diagnostic de voirie recensant les aspects géométriques de la voirie communale, son état structurel, la présence d’ouvrage d’art ainsi qu’une estimation par ratios du coût d</w:t>
      </w:r>
      <w:r w:rsidR="004A60A2">
        <w:rPr>
          <w:rFonts w:asciiTheme="minorHAnsi" w:hAnsiTheme="minorHAnsi" w:cstheme="minorHAnsi"/>
          <w:sz w:val="28"/>
          <w:szCs w:val="28"/>
        </w:rPr>
        <w:t>u</w:t>
      </w:r>
      <w:r w:rsidR="006259F3" w:rsidRPr="00227798">
        <w:rPr>
          <w:rFonts w:asciiTheme="minorHAnsi" w:hAnsiTheme="minorHAnsi" w:cstheme="minorHAnsi"/>
          <w:sz w:val="28"/>
          <w:szCs w:val="28"/>
        </w:rPr>
        <w:t xml:space="preserve"> maintien de la voirie en bon état de service.</w:t>
      </w:r>
    </w:p>
    <w:p w14:paraId="47D1B75B" w14:textId="77777777" w:rsidR="006259F3" w:rsidRPr="00227798" w:rsidRDefault="006259F3" w:rsidP="00227798">
      <w:pPr>
        <w:ind w:left="-426" w:right="-284"/>
        <w:jc w:val="both"/>
        <w:rPr>
          <w:rFonts w:asciiTheme="minorHAnsi" w:hAnsiTheme="minorHAnsi" w:cstheme="minorHAnsi"/>
          <w:sz w:val="28"/>
          <w:szCs w:val="28"/>
        </w:rPr>
      </w:pPr>
    </w:p>
    <w:p w14:paraId="1318713A" w14:textId="6CD39021" w:rsidR="00797271" w:rsidRPr="00227798" w:rsidRDefault="00797271" w:rsidP="00227798">
      <w:pPr>
        <w:ind w:left="-426" w:right="-284"/>
        <w:jc w:val="both"/>
        <w:rPr>
          <w:rFonts w:asciiTheme="minorHAnsi" w:hAnsiTheme="minorHAnsi" w:cstheme="minorHAnsi"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t>(</w:t>
      </w:r>
      <w:r w:rsidR="00227798" w:rsidRPr="00551878">
        <w:rPr>
          <w:rFonts w:asciiTheme="minorHAnsi" w:hAnsiTheme="minorHAnsi" w:cstheme="minorHAnsi"/>
          <w:sz w:val="28"/>
          <w:szCs w:val="28"/>
          <w:highlight w:val="yellow"/>
        </w:rPr>
        <w:t xml:space="preserve">Madame ou </w:t>
      </w:r>
      <w:r w:rsidRPr="00551878">
        <w:rPr>
          <w:rFonts w:asciiTheme="minorHAnsi" w:hAnsiTheme="minorHAnsi" w:cstheme="minorHAnsi"/>
          <w:sz w:val="28"/>
          <w:szCs w:val="28"/>
          <w:highlight w:val="yellow"/>
        </w:rPr>
        <w:t>Monsieur</w:t>
      </w:r>
      <w:r w:rsidRPr="00227798">
        <w:rPr>
          <w:rFonts w:asciiTheme="minorHAnsi" w:hAnsiTheme="minorHAnsi" w:cstheme="minorHAnsi"/>
          <w:sz w:val="28"/>
          <w:szCs w:val="28"/>
        </w:rPr>
        <w:t xml:space="preserve"> le Maire)</w:t>
      </w:r>
      <w:r w:rsidR="004A60A2">
        <w:rPr>
          <w:rFonts w:asciiTheme="minorHAnsi" w:hAnsiTheme="minorHAnsi" w:cstheme="minorHAnsi"/>
          <w:sz w:val="28"/>
          <w:szCs w:val="28"/>
        </w:rPr>
        <w:t xml:space="preserve"> </w:t>
      </w:r>
      <w:r w:rsidR="00D945D7" w:rsidRPr="00227798">
        <w:rPr>
          <w:rFonts w:asciiTheme="minorHAnsi" w:hAnsiTheme="minorHAnsi" w:cstheme="minorHAnsi"/>
          <w:sz w:val="28"/>
          <w:szCs w:val="28"/>
        </w:rPr>
        <w:t xml:space="preserve">indique que </w:t>
      </w:r>
      <w:r w:rsidR="006259F3" w:rsidRPr="00227798">
        <w:rPr>
          <w:rFonts w:asciiTheme="minorHAnsi" w:hAnsiTheme="minorHAnsi" w:cstheme="minorHAnsi"/>
          <w:sz w:val="28"/>
          <w:szCs w:val="28"/>
        </w:rPr>
        <w:t>l</w:t>
      </w:r>
      <w:r w:rsidR="00D945D7" w:rsidRPr="00227798">
        <w:rPr>
          <w:rFonts w:asciiTheme="minorHAnsi" w:hAnsiTheme="minorHAnsi" w:cstheme="minorHAnsi"/>
          <w:sz w:val="28"/>
          <w:szCs w:val="28"/>
        </w:rPr>
        <w:t xml:space="preserve">a mission </w:t>
      </w:r>
      <w:r w:rsidR="006259F3" w:rsidRPr="00227798">
        <w:rPr>
          <w:rFonts w:asciiTheme="minorHAnsi" w:hAnsiTheme="minorHAnsi" w:cstheme="minorHAnsi"/>
          <w:sz w:val="28"/>
          <w:szCs w:val="28"/>
        </w:rPr>
        <w:t xml:space="preserve">d’assistance technique et administrative permettrait </w:t>
      </w:r>
      <w:r w:rsidR="00606658" w:rsidRPr="00227798">
        <w:rPr>
          <w:rFonts w:asciiTheme="minorHAnsi" w:hAnsiTheme="minorHAnsi" w:cstheme="minorHAnsi"/>
          <w:sz w:val="28"/>
          <w:szCs w:val="28"/>
        </w:rPr>
        <w:t xml:space="preserve">d’obtenir du conseil auprès du Syndicat Départemental de la Voirie dans les domaines suivants : </w:t>
      </w:r>
    </w:p>
    <w:p w14:paraId="5EB076B0" w14:textId="77777777" w:rsidR="00606658" w:rsidRPr="00227798" w:rsidRDefault="00606658" w:rsidP="00227798">
      <w:pPr>
        <w:pStyle w:val="Retraitcorpsdetexte"/>
        <w:numPr>
          <w:ilvl w:val="0"/>
          <w:numId w:val="6"/>
        </w:numPr>
        <w:ind w:left="284" w:right="-284" w:hanging="426"/>
        <w:rPr>
          <w:rFonts w:asciiTheme="minorHAnsi" w:hAnsiTheme="minorHAnsi" w:cstheme="minorHAnsi"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t>Conseils sur les techniques de réparation,</w:t>
      </w:r>
    </w:p>
    <w:p w14:paraId="32C621D1" w14:textId="77777777" w:rsidR="00606658" w:rsidRPr="00227798" w:rsidRDefault="00606658" w:rsidP="00227798">
      <w:pPr>
        <w:pStyle w:val="Retraitcorpsdetexte"/>
        <w:numPr>
          <w:ilvl w:val="0"/>
          <w:numId w:val="6"/>
        </w:numPr>
        <w:ind w:left="284" w:right="-284" w:hanging="426"/>
        <w:rPr>
          <w:rFonts w:asciiTheme="minorHAnsi" w:hAnsiTheme="minorHAnsi" w:cstheme="minorHAnsi"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t>Conseils techniques sur les différentes prestations proposées (signalisation verticale, horizontale, mise en place de radars pédagogiques …),</w:t>
      </w:r>
    </w:p>
    <w:p w14:paraId="760C2DA2" w14:textId="77777777" w:rsidR="00606658" w:rsidRPr="00227798" w:rsidRDefault="00606658" w:rsidP="00227798">
      <w:pPr>
        <w:pStyle w:val="Retraitcorpsdetexte"/>
        <w:numPr>
          <w:ilvl w:val="0"/>
          <w:numId w:val="6"/>
        </w:numPr>
        <w:ind w:left="284" w:right="-284" w:hanging="426"/>
        <w:rPr>
          <w:rFonts w:asciiTheme="minorHAnsi" w:hAnsiTheme="minorHAnsi" w:cstheme="minorHAnsi"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t>Conseil sur la gestion du réseau,</w:t>
      </w:r>
    </w:p>
    <w:p w14:paraId="4C3F9078" w14:textId="77777777" w:rsidR="00606658" w:rsidRPr="00227798" w:rsidRDefault="00606658" w:rsidP="00227798">
      <w:pPr>
        <w:pStyle w:val="Retraitcorpsdetexte"/>
        <w:numPr>
          <w:ilvl w:val="0"/>
          <w:numId w:val="6"/>
        </w:numPr>
        <w:ind w:left="284" w:right="-284" w:hanging="426"/>
        <w:rPr>
          <w:rFonts w:asciiTheme="minorHAnsi" w:hAnsiTheme="minorHAnsi" w:cstheme="minorHAnsi"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t>Conseil juridique sur la gestion du domaine public,</w:t>
      </w:r>
    </w:p>
    <w:p w14:paraId="3D9625BC" w14:textId="77777777" w:rsidR="00606658" w:rsidRPr="00227798" w:rsidRDefault="00606658" w:rsidP="00227798">
      <w:pPr>
        <w:pStyle w:val="Retraitcorpsdetexte"/>
        <w:numPr>
          <w:ilvl w:val="0"/>
          <w:numId w:val="6"/>
        </w:numPr>
        <w:ind w:left="284" w:right="-284" w:hanging="426"/>
        <w:rPr>
          <w:rFonts w:asciiTheme="minorHAnsi" w:hAnsiTheme="minorHAnsi" w:cstheme="minorHAnsi"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t>Conseil sur les classements, déclassements, cessions…,</w:t>
      </w:r>
    </w:p>
    <w:p w14:paraId="4432647B" w14:textId="77777777" w:rsidR="00606658" w:rsidRPr="00227798" w:rsidRDefault="00606658" w:rsidP="00227798">
      <w:pPr>
        <w:pStyle w:val="Retraitcorpsdetexte"/>
        <w:numPr>
          <w:ilvl w:val="0"/>
          <w:numId w:val="6"/>
        </w:numPr>
        <w:ind w:left="284" w:right="-284" w:hanging="426"/>
        <w:rPr>
          <w:rFonts w:asciiTheme="minorHAnsi" w:hAnsiTheme="minorHAnsi" w:cstheme="minorHAnsi"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t>Conseil concernant les conditions juridiques et système de redevance pour occupation du domaine public, servitudes de passage, gestion des chemins ruraux (droits et obligations, récupération de voies),</w:t>
      </w:r>
    </w:p>
    <w:p w14:paraId="5C458B96" w14:textId="77777777" w:rsidR="00606658" w:rsidRPr="00227798" w:rsidRDefault="00606658" w:rsidP="00227798">
      <w:pPr>
        <w:pStyle w:val="Retraitcorpsdetexte"/>
        <w:numPr>
          <w:ilvl w:val="0"/>
          <w:numId w:val="6"/>
        </w:numPr>
        <w:ind w:left="284" w:right="-284" w:hanging="426"/>
        <w:rPr>
          <w:rFonts w:asciiTheme="minorHAnsi" w:hAnsiTheme="minorHAnsi" w:cstheme="minorHAnsi"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t>Conseil en cas de dégradation (si dommage anormal par un usager) et entretien des voies,</w:t>
      </w:r>
    </w:p>
    <w:p w14:paraId="7308EF94" w14:textId="77777777" w:rsidR="00606658" w:rsidRPr="00227798" w:rsidRDefault="00606658" w:rsidP="00227798">
      <w:pPr>
        <w:pStyle w:val="Retraitcorpsdetexte"/>
        <w:numPr>
          <w:ilvl w:val="0"/>
          <w:numId w:val="6"/>
        </w:numPr>
        <w:ind w:left="284" w:right="-284" w:hanging="426"/>
        <w:rPr>
          <w:rFonts w:asciiTheme="minorHAnsi" w:hAnsiTheme="minorHAnsi" w:cstheme="minorHAnsi"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t>Conseil concernant la définition des limites d’agglomération,</w:t>
      </w:r>
    </w:p>
    <w:p w14:paraId="38DBE4CC" w14:textId="77777777" w:rsidR="00606658" w:rsidRPr="00227798" w:rsidRDefault="00606658" w:rsidP="00227798">
      <w:pPr>
        <w:pStyle w:val="Retraitcorpsdetexte"/>
        <w:numPr>
          <w:ilvl w:val="0"/>
          <w:numId w:val="6"/>
        </w:numPr>
        <w:ind w:left="284" w:right="-284" w:hanging="426"/>
        <w:rPr>
          <w:rFonts w:asciiTheme="minorHAnsi" w:hAnsiTheme="minorHAnsi" w:cstheme="minorHAnsi"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t>Conseil sur l’utilisation des pouvoirs de police du Maire dans le cadre de la circulation, du stationnement…,</w:t>
      </w:r>
    </w:p>
    <w:p w14:paraId="66E52C77" w14:textId="77777777" w:rsidR="00606658" w:rsidRPr="00227798" w:rsidRDefault="00606658" w:rsidP="00227798">
      <w:pPr>
        <w:pStyle w:val="Retraitcorpsdetexte"/>
        <w:numPr>
          <w:ilvl w:val="0"/>
          <w:numId w:val="6"/>
        </w:numPr>
        <w:ind w:left="284" w:right="-284" w:hanging="426"/>
        <w:rPr>
          <w:rFonts w:asciiTheme="minorHAnsi" w:hAnsiTheme="minorHAnsi" w:cstheme="minorHAnsi"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t>Conseil sur la gestion et le transfert des biens de sections de commune,</w:t>
      </w:r>
    </w:p>
    <w:p w14:paraId="00E7C094" w14:textId="77777777" w:rsidR="00606658" w:rsidRPr="00227798" w:rsidRDefault="00606658" w:rsidP="00227798">
      <w:pPr>
        <w:pStyle w:val="Retraitcorpsdetexte"/>
        <w:numPr>
          <w:ilvl w:val="0"/>
          <w:numId w:val="6"/>
        </w:numPr>
        <w:ind w:left="284" w:right="-284" w:hanging="426"/>
        <w:rPr>
          <w:rFonts w:asciiTheme="minorHAnsi" w:hAnsiTheme="minorHAnsi" w:cstheme="minorHAnsi"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t>Conseil sur les droits et obligations des riverains (gestion des eaux de ruissellement notamment, élagage…),</w:t>
      </w:r>
    </w:p>
    <w:p w14:paraId="55D39E18" w14:textId="77777777" w:rsidR="00606658" w:rsidRPr="00227798" w:rsidRDefault="00606658" w:rsidP="00227798">
      <w:pPr>
        <w:pStyle w:val="Retraitcorpsdetexte"/>
        <w:numPr>
          <w:ilvl w:val="0"/>
          <w:numId w:val="6"/>
        </w:numPr>
        <w:ind w:left="284" w:right="-284" w:hanging="426"/>
        <w:rPr>
          <w:rFonts w:asciiTheme="minorHAnsi" w:hAnsiTheme="minorHAnsi" w:cstheme="minorHAnsi"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t>Conseil concernant l’élaboration du règlement de voirie,</w:t>
      </w:r>
    </w:p>
    <w:p w14:paraId="3264DEA1" w14:textId="77777777" w:rsidR="00606658" w:rsidRPr="00227798" w:rsidRDefault="00606658" w:rsidP="00227798">
      <w:pPr>
        <w:pStyle w:val="Retraitcorpsdetexte"/>
        <w:numPr>
          <w:ilvl w:val="0"/>
          <w:numId w:val="6"/>
        </w:numPr>
        <w:ind w:left="284" w:right="-284" w:hanging="426"/>
        <w:rPr>
          <w:rFonts w:asciiTheme="minorHAnsi" w:hAnsiTheme="minorHAnsi" w:cstheme="minorHAnsi"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t>Assistance administrative (aspect subventions, marchés publics…).</w:t>
      </w:r>
    </w:p>
    <w:p w14:paraId="6C0E7AD5" w14:textId="77777777" w:rsidR="00606658" w:rsidRPr="00227798" w:rsidRDefault="00606658" w:rsidP="00227798">
      <w:pPr>
        <w:ind w:left="284" w:right="-284" w:hanging="426"/>
        <w:jc w:val="both"/>
        <w:rPr>
          <w:rFonts w:asciiTheme="minorHAnsi" w:hAnsiTheme="minorHAnsi" w:cstheme="minorHAnsi"/>
          <w:sz w:val="28"/>
          <w:szCs w:val="28"/>
        </w:rPr>
      </w:pPr>
    </w:p>
    <w:p w14:paraId="6BB5F220" w14:textId="0D2572EA" w:rsidR="00606658" w:rsidRPr="00227798" w:rsidRDefault="00606658" w:rsidP="00227798">
      <w:pPr>
        <w:ind w:left="-426" w:right="-284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227798">
        <w:rPr>
          <w:rFonts w:asciiTheme="minorHAnsi" w:hAnsiTheme="minorHAnsi" w:cstheme="minorHAnsi"/>
          <w:i/>
          <w:iCs/>
          <w:sz w:val="28"/>
          <w:szCs w:val="28"/>
          <w:highlight w:val="lightGray"/>
        </w:rPr>
        <w:t xml:space="preserve">Cette mission ferait l’objet d’une facturation forfaitaire annuelle de </w:t>
      </w:r>
      <w:r w:rsidRPr="00551878">
        <w:rPr>
          <w:rFonts w:asciiTheme="minorHAnsi" w:hAnsiTheme="minorHAnsi" w:cstheme="minorHAnsi"/>
          <w:i/>
          <w:iCs/>
          <w:sz w:val="28"/>
          <w:szCs w:val="28"/>
          <w:highlight w:val="yellow"/>
        </w:rPr>
        <w:t>xxx</w:t>
      </w:r>
      <w:r w:rsidRPr="00551878">
        <w:rPr>
          <w:rFonts w:asciiTheme="minorHAnsi" w:hAnsiTheme="minorHAnsi" w:cstheme="minorHAnsi"/>
          <w:i/>
          <w:iCs/>
          <w:sz w:val="28"/>
          <w:szCs w:val="28"/>
          <w:highlight w:val="lightGray"/>
        </w:rPr>
        <w:t xml:space="preserve"> </w:t>
      </w:r>
      <w:r w:rsidR="00551878" w:rsidRPr="00551878">
        <w:rPr>
          <w:rFonts w:asciiTheme="minorHAnsi" w:hAnsiTheme="minorHAnsi" w:cstheme="minorHAnsi"/>
          <w:i/>
          <w:iCs/>
          <w:sz w:val="28"/>
          <w:szCs w:val="28"/>
          <w:highlight w:val="lightGray"/>
        </w:rPr>
        <w:t xml:space="preserve">€ </w:t>
      </w:r>
      <w:r w:rsidRPr="00227798">
        <w:rPr>
          <w:rFonts w:asciiTheme="minorHAnsi" w:hAnsiTheme="minorHAnsi" w:cstheme="minorHAnsi"/>
          <w:i/>
          <w:iCs/>
          <w:sz w:val="28"/>
          <w:szCs w:val="28"/>
          <w:highlight w:val="lightGray"/>
        </w:rPr>
        <w:t>(voir tarification annexe 1 de la convention).</w:t>
      </w:r>
    </w:p>
    <w:p w14:paraId="07EE5BE8" w14:textId="03967A78" w:rsidR="00606658" w:rsidRDefault="00606658" w:rsidP="00227798">
      <w:pPr>
        <w:ind w:left="-426" w:right="-284"/>
        <w:jc w:val="both"/>
        <w:rPr>
          <w:rFonts w:asciiTheme="minorHAnsi" w:hAnsiTheme="minorHAnsi" w:cstheme="minorHAnsi"/>
          <w:sz w:val="28"/>
          <w:szCs w:val="28"/>
        </w:rPr>
      </w:pPr>
    </w:p>
    <w:p w14:paraId="3EE4F682" w14:textId="77777777" w:rsidR="00227798" w:rsidRPr="00227798" w:rsidRDefault="00227798" w:rsidP="00227798">
      <w:pPr>
        <w:ind w:left="-426" w:right="-284"/>
        <w:jc w:val="both"/>
        <w:rPr>
          <w:rFonts w:asciiTheme="minorHAnsi" w:hAnsiTheme="minorHAnsi" w:cstheme="minorHAnsi"/>
          <w:sz w:val="28"/>
          <w:szCs w:val="28"/>
        </w:rPr>
      </w:pPr>
    </w:p>
    <w:p w14:paraId="1D24CC25" w14:textId="3ECBB1AA" w:rsidR="00606658" w:rsidRPr="00227798" w:rsidRDefault="00606658" w:rsidP="00227798">
      <w:pPr>
        <w:ind w:left="-426" w:right="-284"/>
        <w:jc w:val="both"/>
        <w:rPr>
          <w:rFonts w:asciiTheme="minorHAnsi" w:hAnsiTheme="minorHAnsi" w:cstheme="minorHAnsi"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t>(</w:t>
      </w:r>
      <w:r w:rsidR="004A60A2" w:rsidRPr="00551878">
        <w:rPr>
          <w:rFonts w:asciiTheme="minorHAnsi" w:hAnsiTheme="minorHAnsi" w:cstheme="minorHAnsi"/>
          <w:sz w:val="28"/>
          <w:szCs w:val="28"/>
          <w:highlight w:val="yellow"/>
        </w:rPr>
        <w:t xml:space="preserve">Madame ou </w:t>
      </w:r>
      <w:r w:rsidRPr="00551878">
        <w:rPr>
          <w:rFonts w:asciiTheme="minorHAnsi" w:hAnsiTheme="minorHAnsi" w:cstheme="minorHAnsi"/>
          <w:sz w:val="28"/>
          <w:szCs w:val="28"/>
          <w:highlight w:val="yellow"/>
        </w:rPr>
        <w:t>Monsieur</w:t>
      </w:r>
      <w:r w:rsidRPr="00227798">
        <w:rPr>
          <w:rFonts w:asciiTheme="minorHAnsi" w:hAnsiTheme="minorHAnsi" w:cstheme="minorHAnsi"/>
          <w:sz w:val="28"/>
          <w:szCs w:val="28"/>
        </w:rPr>
        <w:t xml:space="preserve"> le Maire)</w:t>
      </w:r>
      <w:r w:rsidR="004A60A2">
        <w:rPr>
          <w:rFonts w:asciiTheme="minorHAnsi" w:hAnsiTheme="minorHAnsi" w:cstheme="minorHAnsi"/>
          <w:sz w:val="28"/>
          <w:szCs w:val="28"/>
        </w:rPr>
        <w:t xml:space="preserve"> i</w:t>
      </w:r>
      <w:r w:rsidRPr="00227798">
        <w:rPr>
          <w:rFonts w:asciiTheme="minorHAnsi" w:hAnsiTheme="minorHAnsi" w:cstheme="minorHAnsi"/>
          <w:sz w:val="28"/>
          <w:szCs w:val="28"/>
        </w:rPr>
        <w:t>ndique que la production du diagnostic de voirie serait, quant à lui, produit à minima une fois dans le courant de la période.</w:t>
      </w:r>
    </w:p>
    <w:p w14:paraId="2BBC7DD6" w14:textId="27B8712C" w:rsidR="00797271" w:rsidRPr="00227798" w:rsidRDefault="00797271" w:rsidP="00227798">
      <w:pPr>
        <w:ind w:left="-426" w:right="-284"/>
        <w:jc w:val="both"/>
        <w:rPr>
          <w:rFonts w:asciiTheme="minorHAnsi" w:hAnsiTheme="minorHAnsi" w:cstheme="minorHAnsi"/>
          <w:sz w:val="28"/>
          <w:szCs w:val="28"/>
        </w:rPr>
      </w:pPr>
    </w:p>
    <w:p w14:paraId="5C7273E6" w14:textId="2F6FF048" w:rsidR="00606658" w:rsidRPr="00227798" w:rsidRDefault="00606658" w:rsidP="00227798">
      <w:pPr>
        <w:tabs>
          <w:tab w:val="left" w:pos="360"/>
        </w:tabs>
        <w:ind w:left="-426" w:right="-284"/>
        <w:jc w:val="both"/>
        <w:rPr>
          <w:rFonts w:asciiTheme="minorHAnsi" w:hAnsiTheme="minorHAnsi" w:cstheme="minorHAnsi"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t>Cette mission comprendrait :</w:t>
      </w:r>
    </w:p>
    <w:p w14:paraId="2DD523A2" w14:textId="7461D2A5" w:rsidR="00606658" w:rsidRPr="00227798" w:rsidRDefault="00606658" w:rsidP="00227798">
      <w:pPr>
        <w:numPr>
          <w:ilvl w:val="0"/>
          <w:numId w:val="5"/>
        </w:numPr>
        <w:tabs>
          <w:tab w:val="num" w:pos="1134"/>
        </w:tabs>
        <w:ind w:left="284" w:right="-284" w:hanging="426"/>
        <w:jc w:val="both"/>
        <w:rPr>
          <w:rFonts w:asciiTheme="minorHAnsi" w:hAnsiTheme="minorHAnsi" w:cstheme="minorHAnsi"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t>La visite exhaustive du réseau (hors relevés à grand rendement) comprenant les relevés géométriques et visuels de la voirie (dimensions, caractéristiques principales, chaussée, couche de roulement…),</w:t>
      </w:r>
    </w:p>
    <w:p w14:paraId="64C4D8F6" w14:textId="77777777" w:rsidR="00606658" w:rsidRPr="00227798" w:rsidRDefault="00606658" w:rsidP="00227798">
      <w:pPr>
        <w:numPr>
          <w:ilvl w:val="0"/>
          <w:numId w:val="5"/>
        </w:numPr>
        <w:tabs>
          <w:tab w:val="num" w:pos="1134"/>
        </w:tabs>
        <w:ind w:left="284" w:right="-284" w:hanging="426"/>
        <w:jc w:val="both"/>
        <w:rPr>
          <w:rFonts w:asciiTheme="minorHAnsi" w:hAnsiTheme="minorHAnsi" w:cstheme="minorHAnsi"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t>La détermination de son état par sections avec relevé des pathologies courantes,</w:t>
      </w:r>
    </w:p>
    <w:p w14:paraId="6EC450C6" w14:textId="77777777" w:rsidR="00606658" w:rsidRPr="00227798" w:rsidRDefault="00606658" w:rsidP="00227798">
      <w:pPr>
        <w:numPr>
          <w:ilvl w:val="0"/>
          <w:numId w:val="5"/>
        </w:numPr>
        <w:tabs>
          <w:tab w:val="num" w:pos="1134"/>
        </w:tabs>
        <w:ind w:left="284" w:right="-284" w:hanging="426"/>
        <w:jc w:val="both"/>
        <w:rPr>
          <w:rFonts w:asciiTheme="minorHAnsi" w:hAnsiTheme="minorHAnsi" w:cstheme="minorHAnsi"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t>L’intégration des évolutions communales pressenties en termes de volume et d’importance de trafic,</w:t>
      </w:r>
    </w:p>
    <w:p w14:paraId="7C5B9BFC" w14:textId="77777777" w:rsidR="00606658" w:rsidRPr="00227798" w:rsidRDefault="00606658" w:rsidP="00227798">
      <w:pPr>
        <w:numPr>
          <w:ilvl w:val="0"/>
          <w:numId w:val="5"/>
        </w:numPr>
        <w:ind w:left="284" w:right="-284" w:hanging="426"/>
        <w:jc w:val="both"/>
        <w:rPr>
          <w:rFonts w:asciiTheme="minorHAnsi" w:hAnsiTheme="minorHAnsi" w:cstheme="minorHAnsi"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t>La présence de points singuliers tels qu’ouvrages d’art et réseaux apparents,</w:t>
      </w:r>
    </w:p>
    <w:p w14:paraId="617C0DA7" w14:textId="77777777" w:rsidR="00606658" w:rsidRPr="00227798" w:rsidRDefault="00606658" w:rsidP="00227798">
      <w:pPr>
        <w:numPr>
          <w:ilvl w:val="0"/>
          <w:numId w:val="5"/>
        </w:numPr>
        <w:ind w:left="284" w:right="-284" w:hanging="426"/>
        <w:jc w:val="both"/>
        <w:rPr>
          <w:rFonts w:asciiTheme="minorHAnsi" w:hAnsiTheme="minorHAnsi" w:cstheme="minorHAnsi"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t>La proposition d’une technique appropriée de confortement, de réparation ou de construction,</w:t>
      </w:r>
    </w:p>
    <w:p w14:paraId="6F24AA4A" w14:textId="166CC3B6" w:rsidR="00606658" w:rsidRPr="00227798" w:rsidRDefault="00606658" w:rsidP="00227798">
      <w:pPr>
        <w:numPr>
          <w:ilvl w:val="0"/>
          <w:numId w:val="5"/>
        </w:numPr>
        <w:ind w:left="284" w:right="-284" w:hanging="426"/>
        <w:jc w:val="both"/>
        <w:rPr>
          <w:rFonts w:asciiTheme="minorHAnsi" w:hAnsiTheme="minorHAnsi" w:cstheme="minorHAnsi"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t>L’établissement d’une évaluation des travaux adaptés, assortie d’un planning de réalisation envisagé selon les priorités retenues par la Collectivité.</w:t>
      </w:r>
    </w:p>
    <w:p w14:paraId="2CD834AA" w14:textId="77777777" w:rsidR="00467D10" w:rsidRPr="00227798" w:rsidRDefault="00467D10" w:rsidP="00227798">
      <w:pPr>
        <w:ind w:left="-426" w:right="-284"/>
        <w:jc w:val="both"/>
        <w:rPr>
          <w:rFonts w:asciiTheme="minorHAnsi" w:hAnsiTheme="minorHAnsi" w:cstheme="minorHAnsi"/>
          <w:sz w:val="28"/>
          <w:szCs w:val="28"/>
        </w:rPr>
      </w:pPr>
    </w:p>
    <w:p w14:paraId="321ABDBB" w14:textId="01A75CBE" w:rsidR="00B84102" w:rsidRPr="00227798" w:rsidRDefault="00B84102" w:rsidP="00227798">
      <w:pPr>
        <w:ind w:left="-426" w:right="-284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227798">
        <w:rPr>
          <w:rFonts w:asciiTheme="minorHAnsi" w:hAnsiTheme="minorHAnsi" w:cstheme="minorHAnsi"/>
          <w:i/>
          <w:iCs/>
          <w:sz w:val="28"/>
          <w:szCs w:val="28"/>
          <w:highlight w:val="lightGray"/>
        </w:rPr>
        <w:t xml:space="preserve">La production du diagnostic de voirie ferait l’objet d’une facturation ponctuelle, appelée après la remise des documents afférents à la collectivité, </w:t>
      </w:r>
      <w:r w:rsidR="00227798">
        <w:rPr>
          <w:rFonts w:asciiTheme="minorHAnsi" w:hAnsiTheme="minorHAnsi" w:cstheme="minorHAnsi"/>
          <w:i/>
          <w:iCs/>
          <w:sz w:val="28"/>
          <w:szCs w:val="28"/>
          <w:highlight w:val="lightGray"/>
        </w:rPr>
        <w:t>de</w:t>
      </w:r>
      <w:r w:rsidRPr="00227798">
        <w:rPr>
          <w:rFonts w:asciiTheme="minorHAnsi" w:hAnsiTheme="minorHAnsi" w:cstheme="minorHAnsi"/>
          <w:i/>
          <w:iCs/>
          <w:sz w:val="28"/>
          <w:szCs w:val="28"/>
          <w:highlight w:val="lightGray"/>
        </w:rPr>
        <w:t xml:space="preserve"> </w:t>
      </w:r>
      <w:r w:rsidRPr="00551878">
        <w:rPr>
          <w:rFonts w:asciiTheme="minorHAnsi" w:hAnsiTheme="minorHAnsi" w:cstheme="minorHAnsi"/>
          <w:i/>
          <w:iCs/>
          <w:sz w:val="28"/>
          <w:szCs w:val="28"/>
          <w:highlight w:val="yellow"/>
        </w:rPr>
        <w:t>xxx</w:t>
      </w:r>
      <w:r w:rsidR="00227798" w:rsidRPr="00551878">
        <w:rPr>
          <w:rFonts w:asciiTheme="minorHAnsi" w:hAnsiTheme="minorHAnsi" w:cstheme="minorHAnsi"/>
          <w:i/>
          <w:iCs/>
          <w:sz w:val="28"/>
          <w:szCs w:val="28"/>
          <w:highlight w:val="lightGray"/>
        </w:rPr>
        <w:t xml:space="preserve"> </w:t>
      </w:r>
      <w:r w:rsidR="00227798">
        <w:rPr>
          <w:rFonts w:asciiTheme="minorHAnsi" w:hAnsiTheme="minorHAnsi" w:cstheme="minorHAnsi"/>
          <w:i/>
          <w:iCs/>
          <w:sz w:val="28"/>
          <w:szCs w:val="28"/>
          <w:highlight w:val="lightGray"/>
        </w:rPr>
        <w:t>€</w:t>
      </w:r>
      <w:r w:rsidRPr="00227798">
        <w:rPr>
          <w:rFonts w:asciiTheme="minorHAnsi" w:hAnsiTheme="minorHAnsi" w:cstheme="minorHAnsi"/>
          <w:i/>
          <w:iCs/>
          <w:sz w:val="28"/>
          <w:szCs w:val="28"/>
          <w:highlight w:val="lightGray"/>
        </w:rPr>
        <w:t xml:space="preserve"> selon le linéaire de voirie estimé à ce jour (voir tarification annexe 2 « zone orangée » de la convention).</w:t>
      </w:r>
    </w:p>
    <w:p w14:paraId="46ED9031" w14:textId="77777777" w:rsidR="00B84102" w:rsidRPr="00227798" w:rsidRDefault="00B84102" w:rsidP="00227798">
      <w:pPr>
        <w:ind w:left="-426" w:right="-284"/>
        <w:jc w:val="both"/>
        <w:rPr>
          <w:rFonts w:asciiTheme="minorHAnsi" w:hAnsiTheme="minorHAnsi" w:cstheme="minorHAnsi"/>
          <w:sz w:val="28"/>
          <w:szCs w:val="28"/>
        </w:rPr>
      </w:pPr>
    </w:p>
    <w:p w14:paraId="76F81E56" w14:textId="6F8FDB57" w:rsidR="00797271" w:rsidRPr="00227798" w:rsidRDefault="00797271" w:rsidP="00227798">
      <w:pPr>
        <w:spacing w:before="120"/>
        <w:ind w:left="-426" w:right="-284"/>
        <w:jc w:val="both"/>
        <w:rPr>
          <w:rFonts w:asciiTheme="minorHAnsi" w:hAnsiTheme="minorHAnsi" w:cstheme="minorHAnsi"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t xml:space="preserve">Que pour réaliser </w:t>
      </w:r>
      <w:r w:rsidR="00B84102" w:rsidRPr="00227798">
        <w:rPr>
          <w:rFonts w:asciiTheme="minorHAnsi" w:hAnsiTheme="minorHAnsi" w:cstheme="minorHAnsi"/>
          <w:sz w:val="28"/>
          <w:szCs w:val="28"/>
        </w:rPr>
        <w:t>le diagnostic de voirie</w:t>
      </w:r>
      <w:r w:rsidRPr="00227798">
        <w:rPr>
          <w:rFonts w:asciiTheme="minorHAnsi" w:hAnsiTheme="minorHAnsi" w:cstheme="minorHAnsi"/>
          <w:sz w:val="28"/>
          <w:szCs w:val="28"/>
        </w:rPr>
        <w:t xml:space="preserve">, le Syndicat Départemental de la Voirie </w:t>
      </w:r>
      <w:r w:rsidR="00B84102" w:rsidRPr="00227798">
        <w:rPr>
          <w:rFonts w:asciiTheme="minorHAnsi" w:hAnsiTheme="minorHAnsi" w:cstheme="minorHAnsi"/>
          <w:sz w:val="28"/>
          <w:szCs w:val="28"/>
        </w:rPr>
        <w:t>doit disposer du</w:t>
      </w:r>
      <w:r w:rsidRPr="00227798">
        <w:rPr>
          <w:rFonts w:asciiTheme="minorHAnsi" w:hAnsiTheme="minorHAnsi" w:cstheme="minorHAnsi"/>
          <w:sz w:val="28"/>
          <w:szCs w:val="28"/>
        </w:rPr>
        <w:t xml:space="preserve"> tableau de classement des voies</w:t>
      </w:r>
      <w:r w:rsidR="00B84102" w:rsidRPr="00227798">
        <w:rPr>
          <w:rFonts w:asciiTheme="minorHAnsi" w:hAnsiTheme="minorHAnsi" w:cstheme="minorHAnsi"/>
          <w:sz w:val="28"/>
          <w:szCs w:val="28"/>
        </w:rPr>
        <w:t xml:space="preserve"> communales</w:t>
      </w:r>
      <w:r w:rsidR="004A60A2">
        <w:rPr>
          <w:rFonts w:asciiTheme="minorHAnsi" w:hAnsiTheme="minorHAnsi" w:cstheme="minorHAnsi"/>
          <w:sz w:val="28"/>
          <w:szCs w:val="28"/>
        </w:rPr>
        <w:t xml:space="preserve"> </w:t>
      </w:r>
      <w:r w:rsidRPr="00227798">
        <w:rPr>
          <w:rFonts w:asciiTheme="minorHAnsi" w:hAnsiTheme="minorHAnsi" w:cstheme="minorHAnsi"/>
          <w:sz w:val="28"/>
          <w:szCs w:val="28"/>
        </w:rPr>
        <w:t>mis à jour des linéaires, surfaces et affectations.</w:t>
      </w:r>
    </w:p>
    <w:p w14:paraId="5608B888" w14:textId="77777777" w:rsidR="00016674" w:rsidRDefault="00797271" w:rsidP="00227798">
      <w:pPr>
        <w:spacing w:before="120"/>
        <w:ind w:left="-426" w:right="-284"/>
        <w:jc w:val="both"/>
        <w:rPr>
          <w:rFonts w:asciiTheme="minorHAnsi" w:hAnsiTheme="minorHAnsi" w:cstheme="minorHAnsi"/>
          <w:sz w:val="28"/>
          <w:szCs w:val="28"/>
        </w:rPr>
      </w:pPr>
      <w:r w:rsidRPr="00016674">
        <w:rPr>
          <w:rFonts w:asciiTheme="minorHAnsi" w:hAnsiTheme="minorHAnsi" w:cstheme="minorHAnsi"/>
          <w:sz w:val="28"/>
          <w:szCs w:val="28"/>
        </w:rPr>
        <w:t xml:space="preserve">Que dans le cas où la Collectivité ne pourrait produire </w:t>
      </w:r>
      <w:r w:rsidR="00B84102" w:rsidRPr="00016674">
        <w:rPr>
          <w:rFonts w:asciiTheme="minorHAnsi" w:hAnsiTheme="minorHAnsi" w:cstheme="minorHAnsi"/>
          <w:sz w:val="28"/>
          <w:szCs w:val="28"/>
        </w:rPr>
        <w:t>ce document ou si celui-ci</w:t>
      </w:r>
      <w:r w:rsidRPr="00016674">
        <w:rPr>
          <w:rFonts w:asciiTheme="minorHAnsi" w:hAnsiTheme="minorHAnsi" w:cstheme="minorHAnsi"/>
          <w:sz w:val="28"/>
          <w:szCs w:val="28"/>
        </w:rPr>
        <w:t xml:space="preserve"> nécessitait une actualisation importante, le Syndicat Départemental de la Voirie pourrait procéder à sa réalisation</w:t>
      </w:r>
      <w:r w:rsidR="00016674">
        <w:rPr>
          <w:rFonts w:asciiTheme="minorHAnsi" w:hAnsiTheme="minorHAnsi" w:cstheme="minorHAnsi"/>
          <w:sz w:val="28"/>
          <w:szCs w:val="28"/>
        </w:rPr>
        <w:t>.</w:t>
      </w:r>
    </w:p>
    <w:p w14:paraId="2C8687EF" w14:textId="77777777" w:rsidR="00016674" w:rsidRDefault="00016674" w:rsidP="00227798">
      <w:pPr>
        <w:spacing w:before="120"/>
        <w:ind w:left="-426" w:right="-284"/>
        <w:jc w:val="both"/>
        <w:rPr>
          <w:rFonts w:asciiTheme="minorHAnsi" w:hAnsiTheme="minorHAnsi" w:cstheme="minorHAnsi"/>
          <w:sz w:val="28"/>
          <w:szCs w:val="28"/>
        </w:rPr>
      </w:pPr>
    </w:p>
    <w:p w14:paraId="2C1546A5" w14:textId="3B3AC90D" w:rsidR="00797271" w:rsidRPr="00016674" w:rsidRDefault="00016674" w:rsidP="00227798">
      <w:pPr>
        <w:spacing w:before="120"/>
        <w:ind w:left="-426" w:right="-284"/>
        <w:jc w:val="both"/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</w:pPr>
      <w:r w:rsidRPr="00016674">
        <w:rPr>
          <w:rFonts w:asciiTheme="minorHAnsi" w:hAnsiTheme="minorHAnsi" w:cstheme="minorHAnsi"/>
          <w:i/>
          <w:iCs/>
          <w:sz w:val="28"/>
          <w:szCs w:val="28"/>
          <w:highlight w:val="lightGray"/>
        </w:rPr>
        <w:t>La production d</w:t>
      </w:r>
      <w:r>
        <w:rPr>
          <w:rFonts w:asciiTheme="minorHAnsi" w:hAnsiTheme="minorHAnsi" w:cstheme="minorHAnsi"/>
          <w:i/>
          <w:iCs/>
          <w:sz w:val="28"/>
          <w:szCs w:val="28"/>
          <w:highlight w:val="lightGray"/>
        </w:rPr>
        <w:t xml:space="preserve">u </w:t>
      </w:r>
      <w:r w:rsidRPr="00016674">
        <w:rPr>
          <w:rFonts w:asciiTheme="minorHAnsi" w:hAnsiTheme="minorHAnsi" w:cstheme="minorHAnsi"/>
          <w:i/>
          <w:iCs/>
          <w:sz w:val="28"/>
          <w:szCs w:val="28"/>
          <w:highlight w:val="lightGray"/>
        </w:rPr>
        <w:t>tableau de classement de la voirie communale</w:t>
      </w:r>
      <w:r w:rsidR="004A60A2">
        <w:rPr>
          <w:rFonts w:asciiTheme="minorHAnsi" w:hAnsiTheme="minorHAnsi" w:cstheme="minorHAnsi"/>
          <w:i/>
          <w:iCs/>
          <w:sz w:val="28"/>
          <w:szCs w:val="28"/>
          <w:highlight w:val="lightGray"/>
        </w:rPr>
        <w:t xml:space="preserve"> </w:t>
      </w:r>
      <w:r w:rsidRPr="00016674">
        <w:rPr>
          <w:rFonts w:asciiTheme="minorHAnsi" w:hAnsiTheme="minorHAnsi" w:cstheme="minorHAnsi"/>
          <w:i/>
          <w:iCs/>
          <w:sz w:val="28"/>
          <w:szCs w:val="28"/>
          <w:highlight w:val="lightGray"/>
        </w:rPr>
        <w:t xml:space="preserve">ferait l’objet d’une facturation ponctuelle de </w:t>
      </w:r>
      <w:r w:rsidR="00B84102" w:rsidRPr="00551878">
        <w:rPr>
          <w:rFonts w:asciiTheme="minorHAnsi" w:hAnsiTheme="minorHAnsi" w:cstheme="minorHAnsi"/>
          <w:i/>
          <w:iCs/>
          <w:sz w:val="28"/>
          <w:szCs w:val="28"/>
          <w:highlight w:val="yellow"/>
        </w:rPr>
        <w:t>xxx</w:t>
      </w:r>
      <w:r w:rsidR="00B84102" w:rsidRPr="00551878">
        <w:rPr>
          <w:rFonts w:asciiTheme="minorHAnsi" w:hAnsiTheme="minorHAnsi" w:cstheme="minorHAnsi"/>
          <w:i/>
          <w:iCs/>
          <w:sz w:val="28"/>
          <w:szCs w:val="28"/>
          <w:highlight w:val="lightGray"/>
        </w:rPr>
        <w:t xml:space="preserve"> </w:t>
      </w:r>
      <w:r w:rsidR="00B84102" w:rsidRPr="00016674">
        <w:rPr>
          <w:rFonts w:asciiTheme="minorHAnsi" w:hAnsiTheme="minorHAnsi" w:cstheme="minorHAnsi"/>
          <w:i/>
          <w:iCs/>
          <w:sz w:val="28"/>
          <w:szCs w:val="28"/>
          <w:highlight w:val="lightGray"/>
        </w:rPr>
        <w:t>€</w:t>
      </w:r>
      <w:r w:rsidRPr="00016674">
        <w:rPr>
          <w:rFonts w:asciiTheme="minorHAnsi" w:hAnsiTheme="minorHAnsi" w:cstheme="minorHAnsi"/>
          <w:i/>
          <w:iCs/>
          <w:sz w:val="28"/>
          <w:szCs w:val="28"/>
          <w:highlight w:val="lightGray"/>
        </w:rPr>
        <w:t xml:space="preserve"> selon le linéaire de voirie estimé à ce jour (voir tarification annexe 2 « zone verte » de la convention).</w:t>
      </w:r>
    </w:p>
    <w:p w14:paraId="54C0A3E9" w14:textId="528FEE28" w:rsidR="00016674" w:rsidRDefault="00016674" w:rsidP="00227798">
      <w:pPr>
        <w:tabs>
          <w:tab w:val="left" w:pos="1100"/>
          <w:tab w:val="left" w:pos="7938"/>
        </w:tabs>
        <w:spacing w:before="120"/>
        <w:ind w:left="-426" w:right="-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53EFBC4" w14:textId="4A590925" w:rsidR="00797271" w:rsidRPr="00227798" w:rsidRDefault="00797271" w:rsidP="00227798">
      <w:pPr>
        <w:tabs>
          <w:tab w:val="left" w:pos="1100"/>
          <w:tab w:val="left" w:pos="7938"/>
        </w:tabs>
        <w:spacing w:before="120"/>
        <w:ind w:left="-426" w:right="-284"/>
        <w:jc w:val="both"/>
        <w:rPr>
          <w:rFonts w:asciiTheme="minorHAnsi" w:hAnsiTheme="minorHAnsi" w:cstheme="minorHAnsi"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t>Que c</w:t>
      </w:r>
      <w:r w:rsidR="00B84102" w:rsidRPr="00227798">
        <w:rPr>
          <w:rFonts w:asciiTheme="minorHAnsi" w:hAnsiTheme="minorHAnsi" w:cstheme="minorHAnsi"/>
          <w:sz w:val="28"/>
          <w:szCs w:val="28"/>
        </w:rPr>
        <w:t>es</w:t>
      </w:r>
      <w:r w:rsidRPr="00227798">
        <w:rPr>
          <w:rFonts w:asciiTheme="minorHAnsi" w:hAnsiTheme="minorHAnsi" w:cstheme="minorHAnsi"/>
          <w:sz w:val="28"/>
          <w:szCs w:val="28"/>
        </w:rPr>
        <w:t xml:space="preserve"> rémunération</w:t>
      </w:r>
      <w:r w:rsidR="00B84102" w:rsidRPr="00227798">
        <w:rPr>
          <w:rFonts w:asciiTheme="minorHAnsi" w:hAnsiTheme="minorHAnsi" w:cstheme="minorHAnsi"/>
          <w:sz w:val="28"/>
          <w:szCs w:val="28"/>
        </w:rPr>
        <w:t>s</w:t>
      </w:r>
      <w:r w:rsidRPr="00227798">
        <w:rPr>
          <w:rFonts w:asciiTheme="minorHAnsi" w:hAnsiTheme="minorHAnsi" w:cstheme="minorHAnsi"/>
          <w:sz w:val="28"/>
          <w:szCs w:val="28"/>
        </w:rPr>
        <w:t xml:space="preserve"> </w:t>
      </w:r>
      <w:r w:rsidR="00B84102" w:rsidRPr="00227798">
        <w:rPr>
          <w:rFonts w:asciiTheme="minorHAnsi" w:hAnsiTheme="minorHAnsi" w:cstheme="minorHAnsi"/>
          <w:sz w:val="28"/>
          <w:szCs w:val="28"/>
        </w:rPr>
        <w:t xml:space="preserve">seraient fonction de la population </w:t>
      </w:r>
      <w:r w:rsidR="00227798" w:rsidRPr="00227798">
        <w:rPr>
          <w:rFonts w:asciiTheme="minorHAnsi" w:hAnsiTheme="minorHAnsi" w:cstheme="minorHAnsi"/>
          <w:sz w:val="28"/>
          <w:szCs w:val="28"/>
        </w:rPr>
        <w:t xml:space="preserve">« N-1 » </w:t>
      </w:r>
      <w:r w:rsidR="00B84102" w:rsidRPr="00227798">
        <w:rPr>
          <w:rFonts w:asciiTheme="minorHAnsi" w:hAnsiTheme="minorHAnsi" w:cstheme="minorHAnsi"/>
          <w:sz w:val="28"/>
          <w:szCs w:val="28"/>
        </w:rPr>
        <w:t>de la collectivité</w:t>
      </w:r>
      <w:r w:rsidR="00227798" w:rsidRPr="00227798">
        <w:rPr>
          <w:rFonts w:asciiTheme="minorHAnsi" w:hAnsiTheme="minorHAnsi" w:cstheme="minorHAnsi"/>
          <w:sz w:val="28"/>
          <w:szCs w:val="28"/>
        </w:rPr>
        <w:t>, selon le recensement disponible sur le site de l’INSEE.</w:t>
      </w:r>
    </w:p>
    <w:p w14:paraId="75283EB2" w14:textId="6558B0D1" w:rsidR="00016674" w:rsidRDefault="00016674" w:rsidP="00227798">
      <w:pPr>
        <w:tabs>
          <w:tab w:val="left" w:pos="1400"/>
          <w:tab w:val="left" w:pos="6200"/>
        </w:tabs>
        <w:spacing w:before="120"/>
        <w:ind w:left="-426" w:right="-284"/>
        <w:jc w:val="both"/>
        <w:rPr>
          <w:rFonts w:asciiTheme="minorHAnsi" w:hAnsiTheme="minorHAnsi" w:cstheme="minorHAnsi"/>
          <w:sz w:val="28"/>
          <w:szCs w:val="28"/>
        </w:rPr>
      </w:pPr>
    </w:p>
    <w:p w14:paraId="16843C49" w14:textId="6A0987BF" w:rsidR="00016674" w:rsidRDefault="00016674" w:rsidP="00227798">
      <w:pPr>
        <w:tabs>
          <w:tab w:val="left" w:pos="1400"/>
          <w:tab w:val="left" w:pos="6200"/>
        </w:tabs>
        <w:spacing w:before="120"/>
        <w:ind w:left="-426" w:right="-284"/>
        <w:jc w:val="both"/>
        <w:rPr>
          <w:rFonts w:asciiTheme="minorHAnsi" w:hAnsiTheme="minorHAnsi" w:cstheme="minorHAnsi"/>
          <w:sz w:val="28"/>
          <w:szCs w:val="28"/>
        </w:rPr>
      </w:pPr>
    </w:p>
    <w:p w14:paraId="0AA99251" w14:textId="265EDE6E" w:rsidR="00016674" w:rsidRDefault="00016674" w:rsidP="00227798">
      <w:pPr>
        <w:tabs>
          <w:tab w:val="left" w:pos="1400"/>
          <w:tab w:val="left" w:pos="6200"/>
        </w:tabs>
        <w:spacing w:before="120"/>
        <w:ind w:left="-426" w:right="-284"/>
        <w:jc w:val="both"/>
        <w:rPr>
          <w:rFonts w:asciiTheme="minorHAnsi" w:hAnsiTheme="minorHAnsi" w:cstheme="minorHAnsi"/>
          <w:sz w:val="28"/>
          <w:szCs w:val="28"/>
        </w:rPr>
      </w:pPr>
    </w:p>
    <w:p w14:paraId="2087F3DC" w14:textId="593FC832" w:rsidR="00016674" w:rsidRDefault="00016674" w:rsidP="00227798">
      <w:pPr>
        <w:tabs>
          <w:tab w:val="left" w:pos="1400"/>
          <w:tab w:val="left" w:pos="6200"/>
        </w:tabs>
        <w:spacing w:before="120"/>
        <w:ind w:left="-426" w:right="-284"/>
        <w:jc w:val="both"/>
        <w:rPr>
          <w:rFonts w:asciiTheme="minorHAnsi" w:hAnsiTheme="minorHAnsi" w:cstheme="minorHAnsi"/>
          <w:sz w:val="28"/>
          <w:szCs w:val="28"/>
        </w:rPr>
      </w:pPr>
    </w:p>
    <w:p w14:paraId="7EF00E9C" w14:textId="77777777" w:rsidR="004A60A2" w:rsidRDefault="004A60A2" w:rsidP="00227798">
      <w:pPr>
        <w:tabs>
          <w:tab w:val="left" w:pos="1400"/>
          <w:tab w:val="left" w:pos="6200"/>
        </w:tabs>
        <w:spacing w:before="120"/>
        <w:ind w:left="-426" w:right="-284"/>
        <w:jc w:val="both"/>
        <w:rPr>
          <w:rFonts w:asciiTheme="minorHAnsi" w:hAnsiTheme="minorHAnsi" w:cstheme="minorHAnsi"/>
          <w:sz w:val="28"/>
          <w:szCs w:val="28"/>
        </w:rPr>
      </w:pPr>
    </w:p>
    <w:p w14:paraId="06E921F0" w14:textId="21BC3EB8" w:rsidR="00016674" w:rsidRDefault="00797271" w:rsidP="00227798">
      <w:pPr>
        <w:tabs>
          <w:tab w:val="left" w:pos="1400"/>
          <w:tab w:val="left" w:pos="6200"/>
        </w:tabs>
        <w:spacing w:before="120"/>
        <w:ind w:left="-426" w:right="-284"/>
        <w:jc w:val="both"/>
        <w:rPr>
          <w:rFonts w:asciiTheme="minorHAnsi" w:hAnsiTheme="minorHAnsi" w:cstheme="minorHAnsi"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lastRenderedPageBreak/>
        <w:t>Qu</w:t>
      </w:r>
      <w:r w:rsidR="00016674">
        <w:rPr>
          <w:rFonts w:asciiTheme="minorHAnsi" w:hAnsiTheme="minorHAnsi" w:cstheme="minorHAnsi"/>
          <w:sz w:val="28"/>
          <w:szCs w:val="28"/>
        </w:rPr>
        <w:t xml:space="preserve">’enfin, </w:t>
      </w:r>
      <w:r w:rsidRPr="00227798">
        <w:rPr>
          <w:rFonts w:asciiTheme="minorHAnsi" w:hAnsiTheme="minorHAnsi" w:cstheme="minorHAnsi"/>
          <w:sz w:val="28"/>
          <w:szCs w:val="28"/>
        </w:rPr>
        <w:t xml:space="preserve">le Syndicat Départemental de la Voirie </w:t>
      </w:r>
      <w:r w:rsidR="00016674">
        <w:rPr>
          <w:rFonts w:asciiTheme="minorHAnsi" w:hAnsiTheme="minorHAnsi" w:cstheme="minorHAnsi"/>
          <w:sz w:val="28"/>
          <w:szCs w:val="28"/>
        </w:rPr>
        <w:t xml:space="preserve">propose, si </w:t>
      </w:r>
      <w:r w:rsidR="004A60A2">
        <w:rPr>
          <w:rFonts w:asciiTheme="minorHAnsi" w:hAnsiTheme="minorHAnsi" w:cstheme="minorHAnsi"/>
          <w:sz w:val="28"/>
          <w:szCs w:val="28"/>
        </w:rPr>
        <w:t>la collectivité le souhaitait</w:t>
      </w:r>
      <w:r w:rsidR="00016674">
        <w:rPr>
          <w:rFonts w:asciiTheme="minorHAnsi" w:hAnsiTheme="minorHAnsi" w:cstheme="minorHAnsi"/>
          <w:sz w:val="28"/>
          <w:szCs w:val="28"/>
        </w:rPr>
        <w:t>, la production d</w:t>
      </w:r>
      <w:r w:rsidRPr="00227798">
        <w:rPr>
          <w:rFonts w:asciiTheme="minorHAnsi" w:hAnsiTheme="minorHAnsi" w:cstheme="minorHAnsi"/>
          <w:sz w:val="28"/>
          <w:szCs w:val="28"/>
        </w:rPr>
        <w:t xml:space="preserve">’actes de gestion, </w:t>
      </w:r>
      <w:r w:rsidR="00016674">
        <w:rPr>
          <w:rFonts w:asciiTheme="minorHAnsi" w:hAnsiTheme="minorHAnsi" w:cstheme="minorHAnsi"/>
          <w:sz w:val="28"/>
          <w:szCs w:val="28"/>
        </w:rPr>
        <w:t>tels que :</w:t>
      </w:r>
    </w:p>
    <w:p w14:paraId="16C28F44" w14:textId="3C226B1C" w:rsidR="00016674" w:rsidRPr="00016674" w:rsidRDefault="00016674" w:rsidP="00016674">
      <w:pPr>
        <w:numPr>
          <w:ilvl w:val="0"/>
          <w:numId w:val="11"/>
        </w:numPr>
        <w:tabs>
          <w:tab w:val="left" w:pos="360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</w:t>
      </w:r>
      <w:r w:rsidRPr="00016674">
        <w:rPr>
          <w:rFonts w:ascii="Calibri" w:hAnsi="Calibri" w:cs="Calibri"/>
          <w:sz w:val="28"/>
          <w:szCs w:val="28"/>
        </w:rPr>
        <w:t>rrêtés de circulation,</w:t>
      </w:r>
    </w:p>
    <w:p w14:paraId="40FED0A9" w14:textId="5E87FA84" w:rsidR="00016674" w:rsidRPr="00016674" w:rsidRDefault="00016674" w:rsidP="00016674">
      <w:pPr>
        <w:numPr>
          <w:ilvl w:val="0"/>
          <w:numId w:val="11"/>
        </w:numPr>
        <w:tabs>
          <w:tab w:val="left" w:pos="360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</w:t>
      </w:r>
      <w:r w:rsidRPr="00016674">
        <w:rPr>
          <w:rFonts w:ascii="Calibri" w:hAnsi="Calibri" w:cs="Calibri"/>
          <w:sz w:val="28"/>
          <w:szCs w:val="28"/>
        </w:rPr>
        <w:t>utorisations et permissions de voirie,</w:t>
      </w:r>
    </w:p>
    <w:p w14:paraId="0A97BCA3" w14:textId="364991CC" w:rsidR="00016674" w:rsidRPr="00016674" w:rsidRDefault="00016674" w:rsidP="00016674">
      <w:pPr>
        <w:numPr>
          <w:ilvl w:val="0"/>
          <w:numId w:val="11"/>
        </w:numPr>
        <w:tabs>
          <w:tab w:val="left" w:pos="360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</w:t>
      </w:r>
      <w:r w:rsidRPr="00016674">
        <w:rPr>
          <w:rFonts w:ascii="Calibri" w:hAnsi="Calibri" w:cs="Calibri"/>
          <w:sz w:val="28"/>
          <w:szCs w:val="28"/>
        </w:rPr>
        <w:t>rrêtés d’alignement.</w:t>
      </w:r>
    </w:p>
    <w:p w14:paraId="5F01F038" w14:textId="7AF6B207" w:rsidR="00016674" w:rsidRDefault="00016674" w:rsidP="00227798">
      <w:pPr>
        <w:tabs>
          <w:tab w:val="left" w:pos="1400"/>
          <w:tab w:val="left" w:pos="6200"/>
        </w:tabs>
        <w:spacing w:before="120"/>
        <w:ind w:left="-426" w:right="-284"/>
        <w:jc w:val="both"/>
        <w:rPr>
          <w:rFonts w:asciiTheme="minorHAnsi" w:hAnsiTheme="minorHAnsi" w:cstheme="minorHAnsi"/>
          <w:sz w:val="28"/>
          <w:szCs w:val="28"/>
        </w:rPr>
      </w:pPr>
    </w:p>
    <w:p w14:paraId="6518BFCF" w14:textId="4725C371" w:rsidR="00016674" w:rsidRPr="00F92FD9" w:rsidRDefault="00016674" w:rsidP="00227798">
      <w:pPr>
        <w:tabs>
          <w:tab w:val="left" w:pos="1400"/>
          <w:tab w:val="left" w:pos="6200"/>
        </w:tabs>
        <w:spacing w:before="120"/>
        <w:ind w:left="-426" w:right="-284"/>
        <w:jc w:val="both"/>
        <w:rPr>
          <w:rFonts w:asciiTheme="minorHAnsi" w:hAnsiTheme="minorHAnsi" w:cstheme="minorHAnsi"/>
          <w:i/>
          <w:iCs/>
          <w:sz w:val="28"/>
          <w:szCs w:val="28"/>
          <w:highlight w:val="lightGray"/>
        </w:rPr>
      </w:pPr>
      <w:r w:rsidRPr="00F92FD9">
        <w:rPr>
          <w:rFonts w:asciiTheme="minorHAnsi" w:hAnsiTheme="minorHAnsi" w:cstheme="minorHAnsi"/>
          <w:i/>
          <w:iCs/>
          <w:sz w:val="28"/>
          <w:szCs w:val="28"/>
          <w:highlight w:val="lightGray"/>
        </w:rPr>
        <w:t xml:space="preserve">La production des actes de gestion ferait l’objet de la tarification suivante : </w:t>
      </w:r>
    </w:p>
    <w:p w14:paraId="2AA40479" w14:textId="45F9654C" w:rsidR="0095269D" w:rsidRPr="00F92FD9" w:rsidRDefault="00FE76C3" w:rsidP="00F92FD9">
      <w:pPr>
        <w:numPr>
          <w:ilvl w:val="0"/>
          <w:numId w:val="9"/>
        </w:numPr>
        <w:spacing w:before="120"/>
        <w:ind w:left="993" w:right="-284" w:hanging="426"/>
        <w:jc w:val="both"/>
        <w:rPr>
          <w:rFonts w:asciiTheme="minorHAnsi" w:hAnsiTheme="minorHAnsi" w:cstheme="minorHAnsi"/>
          <w:i/>
          <w:iCs/>
          <w:sz w:val="28"/>
          <w:szCs w:val="28"/>
          <w:highlight w:val="lightGray"/>
        </w:rPr>
      </w:pPr>
      <w:r>
        <w:rPr>
          <w:rFonts w:asciiTheme="minorHAnsi" w:hAnsiTheme="minorHAnsi" w:cstheme="minorHAnsi"/>
          <w:i/>
          <w:iCs/>
          <w:sz w:val="28"/>
          <w:szCs w:val="28"/>
          <w:highlight w:val="lightGray"/>
        </w:rPr>
        <w:t>30</w:t>
      </w:r>
      <w:r w:rsidR="0095269D" w:rsidRPr="00F92FD9">
        <w:rPr>
          <w:rFonts w:asciiTheme="minorHAnsi" w:hAnsiTheme="minorHAnsi" w:cstheme="minorHAnsi"/>
          <w:i/>
          <w:iCs/>
          <w:sz w:val="28"/>
          <w:szCs w:val="28"/>
          <w:highlight w:val="lightGray"/>
        </w:rPr>
        <w:t xml:space="preserve"> € par acte de gestion hors arrêtés d’alignement,</w:t>
      </w:r>
    </w:p>
    <w:p w14:paraId="714C4EAD" w14:textId="7A2D02FC" w:rsidR="0095269D" w:rsidRDefault="00FE76C3" w:rsidP="00F92FD9">
      <w:pPr>
        <w:numPr>
          <w:ilvl w:val="0"/>
          <w:numId w:val="9"/>
        </w:numPr>
        <w:spacing w:before="120"/>
        <w:ind w:left="993" w:right="-284" w:hanging="426"/>
        <w:jc w:val="both"/>
        <w:rPr>
          <w:rFonts w:asciiTheme="minorHAnsi" w:hAnsiTheme="minorHAnsi" w:cstheme="minorHAnsi"/>
          <w:i/>
          <w:iCs/>
          <w:sz w:val="28"/>
          <w:szCs w:val="28"/>
          <w:highlight w:val="lightGray"/>
        </w:rPr>
      </w:pPr>
      <w:r>
        <w:rPr>
          <w:rFonts w:asciiTheme="minorHAnsi" w:hAnsiTheme="minorHAnsi" w:cstheme="minorHAnsi"/>
          <w:i/>
          <w:iCs/>
          <w:sz w:val="28"/>
          <w:szCs w:val="28"/>
          <w:highlight w:val="lightGray"/>
        </w:rPr>
        <w:t>6</w:t>
      </w:r>
      <w:r w:rsidR="006B4D75" w:rsidRPr="00F92FD9">
        <w:rPr>
          <w:rFonts w:asciiTheme="minorHAnsi" w:hAnsiTheme="minorHAnsi" w:cstheme="minorHAnsi"/>
          <w:i/>
          <w:iCs/>
          <w:sz w:val="28"/>
          <w:szCs w:val="28"/>
          <w:highlight w:val="lightGray"/>
        </w:rPr>
        <w:t>0</w:t>
      </w:r>
      <w:r w:rsidR="0095269D" w:rsidRPr="00F92FD9">
        <w:rPr>
          <w:rFonts w:asciiTheme="minorHAnsi" w:hAnsiTheme="minorHAnsi" w:cstheme="minorHAnsi"/>
          <w:i/>
          <w:iCs/>
          <w:sz w:val="28"/>
          <w:szCs w:val="28"/>
          <w:highlight w:val="lightGray"/>
        </w:rPr>
        <w:t xml:space="preserve"> € par arrêté d’alignement,</w:t>
      </w:r>
    </w:p>
    <w:p w14:paraId="2B825EBE" w14:textId="68C5D3E2" w:rsidR="00FE76C3" w:rsidRPr="00F92FD9" w:rsidRDefault="00FE76C3" w:rsidP="00F92FD9">
      <w:pPr>
        <w:numPr>
          <w:ilvl w:val="0"/>
          <w:numId w:val="9"/>
        </w:numPr>
        <w:spacing w:before="120"/>
        <w:ind w:left="993" w:right="-284" w:hanging="426"/>
        <w:jc w:val="both"/>
        <w:rPr>
          <w:rFonts w:asciiTheme="minorHAnsi" w:hAnsiTheme="minorHAnsi" w:cstheme="minorHAnsi"/>
          <w:i/>
          <w:iCs/>
          <w:sz w:val="28"/>
          <w:szCs w:val="28"/>
          <w:highlight w:val="lightGray"/>
        </w:rPr>
      </w:pPr>
      <w:r>
        <w:rPr>
          <w:rFonts w:asciiTheme="minorHAnsi" w:hAnsiTheme="minorHAnsi" w:cstheme="minorHAnsi"/>
          <w:i/>
          <w:iCs/>
          <w:sz w:val="28"/>
          <w:szCs w:val="28"/>
          <w:highlight w:val="lightGray"/>
        </w:rPr>
        <w:t>30 € par arrêté d’alignement faisant suite à bornage délimitant l’espace public.</w:t>
      </w:r>
    </w:p>
    <w:p w14:paraId="39031C60" w14:textId="77777777" w:rsidR="00797271" w:rsidRPr="00F92FD9" w:rsidRDefault="00797271" w:rsidP="00227798">
      <w:pPr>
        <w:ind w:left="-426" w:right="-284"/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14:paraId="6E82CF25" w14:textId="4CB6C8AA" w:rsidR="0095269D" w:rsidRPr="00016674" w:rsidRDefault="00F92FD9" w:rsidP="00227798">
      <w:pPr>
        <w:ind w:left="-426" w:right="-284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92FD9">
        <w:rPr>
          <w:rFonts w:asciiTheme="minorHAnsi" w:hAnsiTheme="minorHAnsi" w:cstheme="minorHAnsi"/>
          <w:b/>
          <w:bCs/>
          <w:sz w:val="28"/>
          <w:szCs w:val="28"/>
        </w:rPr>
        <w:t>(</w:t>
      </w:r>
      <w:r w:rsidR="004A60A2" w:rsidRPr="00551878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Madame ou </w:t>
      </w:r>
      <w:r w:rsidRPr="00551878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Monsieur</w:t>
      </w:r>
      <w:r w:rsidRPr="00F92FD9">
        <w:rPr>
          <w:rFonts w:asciiTheme="minorHAnsi" w:hAnsiTheme="minorHAnsi" w:cstheme="minorHAnsi"/>
          <w:b/>
          <w:bCs/>
          <w:sz w:val="28"/>
          <w:szCs w:val="28"/>
        </w:rPr>
        <w:t xml:space="preserve"> le Maire) indique</w:t>
      </w:r>
      <w:r w:rsidRPr="0022779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q</w:t>
      </w:r>
      <w:r w:rsidR="00797271" w:rsidRPr="00016674">
        <w:rPr>
          <w:rFonts w:asciiTheme="minorHAnsi" w:hAnsiTheme="minorHAnsi" w:cstheme="minorHAnsi"/>
          <w:b/>
          <w:bCs/>
          <w:sz w:val="28"/>
          <w:szCs w:val="28"/>
        </w:rPr>
        <w:t>u’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à ce titre, </w:t>
      </w:r>
      <w:r w:rsidR="00797271" w:rsidRPr="00016674">
        <w:rPr>
          <w:rFonts w:asciiTheme="minorHAnsi" w:hAnsiTheme="minorHAnsi" w:cstheme="minorHAnsi"/>
          <w:b/>
          <w:bCs/>
          <w:sz w:val="28"/>
          <w:szCs w:val="28"/>
        </w:rPr>
        <w:t xml:space="preserve">une convention d’assistance technique générale </w:t>
      </w:r>
      <w:r w:rsidR="00227798" w:rsidRPr="00016674">
        <w:rPr>
          <w:rFonts w:asciiTheme="minorHAnsi" w:hAnsiTheme="minorHAnsi" w:cstheme="minorHAnsi"/>
          <w:b/>
          <w:bCs/>
          <w:sz w:val="28"/>
          <w:szCs w:val="28"/>
        </w:rPr>
        <w:t>est proposée</w:t>
      </w:r>
      <w:r w:rsidR="00797271" w:rsidRPr="00016674">
        <w:rPr>
          <w:rFonts w:asciiTheme="minorHAnsi" w:hAnsiTheme="minorHAnsi" w:cstheme="minorHAnsi"/>
          <w:b/>
          <w:bCs/>
          <w:sz w:val="28"/>
          <w:szCs w:val="28"/>
        </w:rPr>
        <w:t xml:space="preserve"> par le Syndicat Départemental de la Voirie </w:t>
      </w:r>
      <w:r w:rsidR="00227798" w:rsidRPr="00016674">
        <w:rPr>
          <w:rFonts w:asciiTheme="minorHAnsi" w:hAnsiTheme="minorHAnsi" w:cstheme="minorHAnsi"/>
          <w:b/>
          <w:bCs/>
          <w:sz w:val="28"/>
          <w:szCs w:val="28"/>
        </w:rPr>
        <w:t>pour</w:t>
      </w:r>
      <w:r w:rsidR="000B4632" w:rsidRPr="00016674">
        <w:rPr>
          <w:rFonts w:asciiTheme="minorHAnsi" w:hAnsiTheme="minorHAnsi" w:cstheme="minorHAnsi"/>
          <w:b/>
          <w:bCs/>
          <w:sz w:val="28"/>
          <w:szCs w:val="28"/>
        </w:rPr>
        <w:t xml:space="preserve"> la période du </w:t>
      </w:r>
      <w:proofErr w:type="spellStart"/>
      <w:r w:rsidR="00FE76C3" w:rsidRPr="00551878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xxxx</w:t>
      </w:r>
      <w:proofErr w:type="spellEnd"/>
      <w:r w:rsidR="006B3207"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551878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227798" w:rsidRPr="0001667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B4632" w:rsidRPr="00016674">
        <w:rPr>
          <w:rFonts w:asciiTheme="minorHAnsi" w:hAnsiTheme="minorHAnsi" w:cstheme="minorHAnsi"/>
          <w:b/>
          <w:bCs/>
          <w:sz w:val="28"/>
          <w:szCs w:val="28"/>
        </w:rPr>
        <w:t>au 31 Décembre 202</w:t>
      </w:r>
      <w:r w:rsidR="00227798" w:rsidRPr="00016674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0B4632" w:rsidRPr="00016674">
        <w:rPr>
          <w:rFonts w:asciiTheme="minorHAnsi" w:hAnsiTheme="minorHAnsi" w:cstheme="minorHAnsi"/>
          <w:b/>
          <w:bCs/>
          <w:sz w:val="28"/>
          <w:szCs w:val="28"/>
        </w:rPr>
        <w:t>,</w:t>
      </w:r>
    </w:p>
    <w:p w14:paraId="2B51C038" w14:textId="77777777" w:rsidR="0095269D" w:rsidRPr="00227798" w:rsidRDefault="0095269D" w:rsidP="00227798">
      <w:pPr>
        <w:ind w:left="-426" w:right="-284"/>
        <w:jc w:val="both"/>
        <w:rPr>
          <w:rFonts w:asciiTheme="minorHAnsi" w:hAnsiTheme="minorHAnsi" w:cstheme="minorHAnsi"/>
          <w:sz w:val="28"/>
          <w:szCs w:val="28"/>
        </w:rPr>
      </w:pPr>
    </w:p>
    <w:p w14:paraId="7A47EEE5" w14:textId="69C22FBC" w:rsidR="00797271" w:rsidRPr="00227798" w:rsidRDefault="00797271" w:rsidP="00227798">
      <w:pPr>
        <w:ind w:left="-426" w:right="-284"/>
        <w:jc w:val="both"/>
        <w:rPr>
          <w:rFonts w:asciiTheme="minorHAnsi" w:hAnsiTheme="minorHAnsi" w:cstheme="minorHAnsi"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t xml:space="preserve">Le </w:t>
      </w:r>
      <w:r w:rsidR="004A60A2">
        <w:rPr>
          <w:rFonts w:asciiTheme="minorHAnsi" w:hAnsiTheme="minorHAnsi" w:cstheme="minorHAnsi"/>
          <w:sz w:val="28"/>
          <w:szCs w:val="28"/>
        </w:rPr>
        <w:t>c</w:t>
      </w:r>
      <w:r w:rsidRPr="00227798">
        <w:rPr>
          <w:rFonts w:asciiTheme="minorHAnsi" w:hAnsiTheme="minorHAnsi" w:cstheme="minorHAnsi"/>
          <w:sz w:val="28"/>
          <w:szCs w:val="28"/>
        </w:rPr>
        <w:t>onseil municipal</w:t>
      </w:r>
      <w:r w:rsidR="004A60A2">
        <w:rPr>
          <w:rFonts w:asciiTheme="minorHAnsi" w:hAnsiTheme="minorHAnsi" w:cstheme="minorHAnsi"/>
          <w:sz w:val="28"/>
          <w:szCs w:val="28"/>
        </w:rPr>
        <w:t xml:space="preserve"> </w:t>
      </w:r>
      <w:r w:rsidRPr="00227798">
        <w:rPr>
          <w:rFonts w:asciiTheme="minorHAnsi" w:hAnsiTheme="minorHAnsi" w:cstheme="minorHAnsi"/>
          <w:sz w:val="28"/>
          <w:szCs w:val="28"/>
        </w:rPr>
        <w:t>après en avoir délibéré,</w:t>
      </w:r>
    </w:p>
    <w:p w14:paraId="34A4BD21" w14:textId="77777777" w:rsidR="00797271" w:rsidRPr="00227798" w:rsidRDefault="00797271" w:rsidP="00227798">
      <w:pPr>
        <w:ind w:left="-426" w:right="-284"/>
        <w:jc w:val="both"/>
        <w:rPr>
          <w:rFonts w:asciiTheme="minorHAnsi" w:hAnsiTheme="minorHAnsi" w:cstheme="minorHAnsi"/>
          <w:sz w:val="28"/>
          <w:szCs w:val="28"/>
        </w:rPr>
      </w:pPr>
    </w:p>
    <w:p w14:paraId="2EF8713B" w14:textId="69A70B84" w:rsidR="00797271" w:rsidRDefault="00797271" w:rsidP="00016674">
      <w:pPr>
        <w:numPr>
          <w:ilvl w:val="0"/>
          <w:numId w:val="10"/>
        </w:numPr>
        <w:tabs>
          <w:tab w:val="clear" w:pos="720"/>
          <w:tab w:val="num" w:pos="426"/>
        </w:tabs>
        <w:ind w:left="426" w:right="-284" w:hanging="426"/>
        <w:jc w:val="both"/>
        <w:rPr>
          <w:rFonts w:asciiTheme="minorHAnsi" w:hAnsiTheme="minorHAnsi" w:cstheme="minorHAnsi"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t>Accepte l’assistance technique générale proposée par le Syndicat Départemental de la Voirie,</w:t>
      </w:r>
    </w:p>
    <w:p w14:paraId="4871C55B" w14:textId="77777777" w:rsidR="00016674" w:rsidRPr="00227798" w:rsidRDefault="00016674" w:rsidP="00016674">
      <w:pPr>
        <w:ind w:left="426" w:right="-284"/>
        <w:jc w:val="both"/>
        <w:rPr>
          <w:rFonts w:asciiTheme="minorHAnsi" w:hAnsiTheme="minorHAnsi" w:cstheme="minorHAnsi"/>
          <w:sz w:val="28"/>
          <w:szCs w:val="28"/>
        </w:rPr>
      </w:pPr>
    </w:p>
    <w:p w14:paraId="0C1CC0E6" w14:textId="3733FA2E" w:rsidR="00797271" w:rsidRPr="00227798" w:rsidRDefault="00797271" w:rsidP="00016674">
      <w:pPr>
        <w:numPr>
          <w:ilvl w:val="0"/>
          <w:numId w:val="10"/>
        </w:numPr>
        <w:tabs>
          <w:tab w:val="clear" w:pos="720"/>
          <w:tab w:val="num" w:pos="426"/>
        </w:tabs>
        <w:ind w:left="426" w:right="-284" w:hanging="426"/>
        <w:jc w:val="both"/>
        <w:rPr>
          <w:rFonts w:asciiTheme="minorHAnsi" w:hAnsiTheme="minorHAnsi" w:cstheme="minorHAnsi"/>
          <w:sz w:val="28"/>
          <w:szCs w:val="28"/>
        </w:rPr>
      </w:pPr>
      <w:r w:rsidRPr="00227798">
        <w:rPr>
          <w:rFonts w:asciiTheme="minorHAnsi" w:hAnsiTheme="minorHAnsi" w:cstheme="minorHAnsi"/>
          <w:sz w:val="28"/>
          <w:szCs w:val="28"/>
        </w:rPr>
        <w:t>Autorise (</w:t>
      </w:r>
      <w:r w:rsidR="004A60A2" w:rsidRPr="00551878">
        <w:rPr>
          <w:rFonts w:asciiTheme="minorHAnsi" w:hAnsiTheme="minorHAnsi" w:cstheme="minorHAnsi"/>
          <w:sz w:val="28"/>
          <w:szCs w:val="28"/>
          <w:highlight w:val="yellow"/>
        </w:rPr>
        <w:t xml:space="preserve">Madame ou </w:t>
      </w:r>
      <w:r w:rsidRPr="00551878">
        <w:rPr>
          <w:rFonts w:asciiTheme="minorHAnsi" w:hAnsiTheme="minorHAnsi" w:cstheme="minorHAnsi"/>
          <w:sz w:val="28"/>
          <w:szCs w:val="28"/>
          <w:highlight w:val="yellow"/>
        </w:rPr>
        <w:t>Monsieur</w:t>
      </w:r>
      <w:r w:rsidRPr="00227798">
        <w:rPr>
          <w:rFonts w:asciiTheme="minorHAnsi" w:hAnsiTheme="minorHAnsi" w:cstheme="minorHAnsi"/>
          <w:sz w:val="28"/>
          <w:szCs w:val="28"/>
        </w:rPr>
        <w:t xml:space="preserve"> le Maire) à signer la convention correspondante.</w:t>
      </w:r>
    </w:p>
    <w:sectPr w:rsidR="00797271" w:rsidRPr="00227798" w:rsidSect="001D5CF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0FDC"/>
    <w:multiLevelType w:val="hybridMultilevel"/>
    <w:tmpl w:val="68200338"/>
    <w:lvl w:ilvl="0" w:tplc="040C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4080C12"/>
    <w:multiLevelType w:val="hybridMultilevel"/>
    <w:tmpl w:val="870C4D0A"/>
    <w:lvl w:ilvl="0" w:tplc="040C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318F6"/>
    <w:multiLevelType w:val="hybridMultilevel"/>
    <w:tmpl w:val="3A787E2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C6E6C"/>
    <w:multiLevelType w:val="hybridMultilevel"/>
    <w:tmpl w:val="3B6CE934"/>
    <w:lvl w:ilvl="0" w:tplc="040C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35A703A7"/>
    <w:multiLevelType w:val="hybridMultilevel"/>
    <w:tmpl w:val="A4024F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950D9"/>
    <w:multiLevelType w:val="hybridMultilevel"/>
    <w:tmpl w:val="731EC95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24E31"/>
    <w:multiLevelType w:val="hybridMultilevel"/>
    <w:tmpl w:val="D06E86B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5E5035"/>
    <w:multiLevelType w:val="hybridMultilevel"/>
    <w:tmpl w:val="354291A6"/>
    <w:lvl w:ilvl="0" w:tplc="B9A0E8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E0EAC"/>
    <w:multiLevelType w:val="hybridMultilevel"/>
    <w:tmpl w:val="38F0B192"/>
    <w:lvl w:ilvl="0" w:tplc="B9A0E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14FC1"/>
    <w:multiLevelType w:val="hybridMultilevel"/>
    <w:tmpl w:val="AEA2F1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E26F3"/>
    <w:multiLevelType w:val="hybridMultilevel"/>
    <w:tmpl w:val="42C26D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14520">
    <w:abstractNumId w:val="7"/>
  </w:num>
  <w:num w:numId="2" w16cid:durableId="422923966">
    <w:abstractNumId w:val="1"/>
  </w:num>
  <w:num w:numId="3" w16cid:durableId="1189216892">
    <w:abstractNumId w:val="4"/>
  </w:num>
  <w:num w:numId="4" w16cid:durableId="505555936">
    <w:abstractNumId w:val="8"/>
  </w:num>
  <w:num w:numId="5" w16cid:durableId="1847985842">
    <w:abstractNumId w:val="5"/>
  </w:num>
  <w:num w:numId="6" w16cid:durableId="1640912329">
    <w:abstractNumId w:val="6"/>
  </w:num>
  <w:num w:numId="7" w16cid:durableId="1083991354">
    <w:abstractNumId w:val="9"/>
  </w:num>
  <w:num w:numId="8" w16cid:durableId="968051885">
    <w:abstractNumId w:val="0"/>
  </w:num>
  <w:num w:numId="9" w16cid:durableId="1528987112">
    <w:abstractNumId w:val="10"/>
  </w:num>
  <w:num w:numId="10" w16cid:durableId="185991527">
    <w:abstractNumId w:val="2"/>
  </w:num>
  <w:num w:numId="11" w16cid:durableId="644622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5C0"/>
    <w:rsid w:val="00016674"/>
    <w:rsid w:val="000201AF"/>
    <w:rsid w:val="00030484"/>
    <w:rsid w:val="000A10A8"/>
    <w:rsid w:val="000B4632"/>
    <w:rsid w:val="000D5D05"/>
    <w:rsid w:val="00143AD3"/>
    <w:rsid w:val="0018254F"/>
    <w:rsid w:val="0019166D"/>
    <w:rsid w:val="001B6078"/>
    <w:rsid w:val="001D5CF9"/>
    <w:rsid w:val="00223E9C"/>
    <w:rsid w:val="00227798"/>
    <w:rsid w:val="002749DC"/>
    <w:rsid w:val="00327D10"/>
    <w:rsid w:val="003315C0"/>
    <w:rsid w:val="00333954"/>
    <w:rsid w:val="00345AD9"/>
    <w:rsid w:val="00346B76"/>
    <w:rsid w:val="003B4416"/>
    <w:rsid w:val="003C4C04"/>
    <w:rsid w:val="003D505C"/>
    <w:rsid w:val="00420997"/>
    <w:rsid w:val="00420C63"/>
    <w:rsid w:val="00454986"/>
    <w:rsid w:val="00467D10"/>
    <w:rsid w:val="004A1BEF"/>
    <w:rsid w:val="004A60A2"/>
    <w:rsid w:val="00551878"/>
    <w:rsid w:val="00606658"/>
    <w:rsid w:val="0062252D"/>
    <w:rsid w:val="006259F3"/>
    <w:rsid w:val="006637F2"/>
    <w:rsid w:val="006869C7"/>
    <w:rsid w:val="0069352A"/>
    <w:rsid w:val="006A7522"/>
    <w:rsid w:val="006B3207"/>
    <w:rsid w:val="006B4D75"/>
    <w:rsid w:val="006C3EF5"/>
    <w:rsid w:val="00742BBA"/>
    <w:rsid w:val="007474D7"/>
    <w:rsid w:val="00761BEB"/>
    <w:rsid w:val="00797271"/>
    <w:rsid w:val="007C7E17"/>
    <w:rsid w:val="007D5862"/>
    <w:rsid w:val="007E5951"/>
    <w:rsid w:val="007F187B"/>
    <w:rsid w:val="00803F52"/>
    <w:rsid w:val="008077BE"/>
    <w:rsid w:val="00856790"/>
    <w:rsid w:val="00872DE1"/>
    <w:rsid w:val="00903F3A"/>
    <w:rsid w:val="0095269D"/>
    <w:rsid w:val="009C6EE7"/>
    <w:rsid w:val="00AB5735"/>
    <w:rsid w:val="00AC0133"/>
    <w:rsid w:val="00AC6EC5"/>
    <w:rsid w:val="00AD58C8"/>
    <w:rsid w:val="00AE2825"/>
    <w:rsid w:val="00B20342"/>
    <w:rsid w:val="00B378F1"/>
    <w:rsid w:val="00B708F2"/>
    <w:rsid w:val="00B84102"/>
    <w:rsid w:val="00B954DB"/>
    <w:rsid w:val="00CB54B4"/>
    <w:rsid w:val="00D02AD6"/>
    <w:rsid w:val="00D27524"/>
    <w:rsid w:val="00D945D7"/>
    <w:rsid w:val="00DA4528"/>
    <w:rsid w:val="00E01C9C"/>
    <w:rsid w:val="00E3336A"/>
    <w:rsid w:val="00F07559"/>
    <w:rsid w:val="00F109A8"/>
    <w:rsid w:val="00F44A0A"/>
    <w:rsid w:val="00F544C3"/>
    <w:rsid w:val="00F92FD9"/>
    <w:rsid w:val="00FD4214"/>
    <w:rsid w:val="00FE76C3"/>
    <w:rsid w:val="00F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A1A01"/>
  <w14:defaultImageDpi w14:val="0"/>
  <w15:docId w15:val="{87CFD5EA-1838-482C-A574-C13CF232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FD42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028"/>
    <w:rPr>
      <w:sz w:val="18"/>
      <w:szCs w:val="18"/>
    </w:rPr>
  </w:style>
  <w:style w:type="paragraph" w:styleId="Paragraphedeliste">
    <w:name w:val="List Paragraph"/>
    <w:basedOn w:val="Normal"/>
    <w:uiPriority w:val="34"/>
    <w:rsid w:val="007C7E17"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rsid w:val="00606658"/>
    <w:pPr>
      <w:tabs>
        <w:tab w:val="left" w:pos="360"/>
      </w:tabs>
      <w:ind w:left="360"/>
      <w:jc w:val="both"/>
    </w:pPr>
    <w:rPr>
      <w:rFonts w:ascii="Arial" w:hAnsi="Arial" w:cs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60665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752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Syndicat Informatique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CHANTOURY</dc:creator>
  <cp:keywords/>
  <dc:description/>
  <cp:lastModifiedBy>Delphine LABORIE</cp:lastModifiedBy>
  <cp:revision>5</cp:revision>
  <cp:lastPrinted>2014-11-13T15:20:00Z</cp:lastPrinted>
  <dcterms:created xsi:type="dcterms:W3CDTF">2022-10-04T20:22:00Z</dcterms:created>
  <dcterms:modified xsi:type="dcterms:W3CDTF">2025-01-22T10:28:00Z</dcterms:modified>
</cp:coreProperties>
</file>